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F02D58" w:rsidRPr="000E086C">
        <w:rPr>
          <w:noProof/>
          <w:szCs w:val="24"/>
        </w:rPr>
        <w:t>Nenna Syahputri Ssi, Msi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F02D58" w:rsidRPr="000E086C">
        <w:rPr>
          <w:noProof/>
          <w:szCs w:val="24"/>
        </w:rPr>
        <w:t>Kalkulus Dasar II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proofErr w:type="gram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617AC2">
        <w:rPr>
          <w:rFonts w:ascii="Times New Roman" w:hAnsi="Times New Roman"/>
          <w:sz w:val="24"/>
          <w:szCs w:val="24"/>
        </w:rPr>
        <w:fldChar w:fldCharType="separate"/>
      </w:r>
      <w:r w:rsidR="00F02D58" w:rsidRPr="000E086C">
        <w:rPr>
          <w:noProof/>
          <w:szCs w:val="24"/>
        </w:rPr>
        <w:t>II</w: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F02D58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F02D58" w:rsidRPr="000E086C">
        <w:rPr>
          <w:noProof/>
          <w:szCs w:val="24"/>
        </w:rPr>
        <w:t>13.00 - 14.40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Kalkulus Dasar II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Nenna Syahputri Ssi, Msi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M.Nugra Maulana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178150092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Daniel Sitompul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188150053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Muhammad Irvan Zulianda Nasution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188150116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Robi Dohar Tamba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198150089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Nur Fadila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218150019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Irgi Erick Syuhada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218150029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Wandra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F02D58">
              <w:rPr>
                <w:color w:val="000000"/>
                <w:sz w:val="22"/>
                <w:szCs w:val="22"/>
              </w:rPr>
              <w:fldChar w:fldCharType="separate"/>
            </w:r>
            <w:r w:rsidR="00F02D58" w:rsidRPr="000E086C">
              <w:rPr>
                <w:noProof/>
                <w:color w:val="000000"/>
                <w:sz w:val="22"/>
                <w:szCs w:val="22"/>
              </w:rPr>
              <w:t>218150037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F02D58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34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2138F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17AC2"/>
    <w:rsid w:val="006B5B3C"/>
    <w:rsid w:val="006B7B33"/>
    <w:rsid w:val="006E4E11"/>
    <w:rsid w:val="007805BD"/>
    <w:rsid w:val="00795B5F"/>
    <w:rsid w:val="008018EC"/>
    <w:rsid w:val="00870866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02D58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5BB0-F8C5-4E37-84E0-504B130E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2023-07-29T02:58:00Z</dcterms:created>
  <dcterms:modified xsi:type="dcterms:W3CDTF">2023-07-29T02:58:00Z</dcterms:modified>
</cp:coreProperties>
</file>