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21C67" w:rsidRPr="0059015E">
        <w:rPr>
          <w:rFonts w:ascii="Arial Narrow" w:hAnsi="Arial Narrow"/>
          <w:noProof/>
          <w:sz w:val="24"/>
          <w:szCs w:val="24"/>
        </w:rPr>
        <w:t>PENGANTAR EKONOMIKA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21C67" w:rsidRPr="0059015E">
        <w:rPr>
          <w:rFonts w:ascii="Arial Narrow" w:hAnsi="Arial Narrow"/>
          <w:noProof/>
          <w:sz w:val="24"/>
          <w:szCs w:val="24"/>
        </w:rPr>
        <w:t>Friska Heriyanti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21C67" w:rsidRPr="0059015E">
        <w:rPr>
          <w:rFonts w:ascii="Arial Narrow" w:hAnsi="Arial Narrow"/>
          <w:bCs/>
          <w:noProof/>
          <w:sz w:val="24"/>
          <w:szCs w:val="24"/>
        </w:rPr>
        <w:t>Kamis, 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21C67" w:rsidRPr="0059015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21C67" w:rsidRPr="0059015E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AFRIZAL PANJAITAN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21C67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Friska Heriyanti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2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0B9E"/>
    <w:rsid w:val="001C6732"/>
    <w:rsid w:val="001E03A8"/>
    <w:rsid w:val="0031711E"/>
    <w:rsid w:val="0039596A"/>
    <w:rsid w:val="00421C67"/>
    <w:rsid w:val="00422E92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C277D"/>
    <w:rsid w:val="009062CC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C80671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2022-08-02T04:25:00Z</dcterms:created>
  <dcterms:modified xsi:type="dcterms:W3CDTF">2022-08-02T04:25:00Z</dcterms:modified>
</cp:coreProperties>
</file>