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e52633b6e4a32" /><Relationship Type="http://schemas.openxmlformats.org/package/2006/relationships/metadata/core-properties" Target="/docProps/core.xml" Id="R8079162669dd4faa" /><Relationship Type="http://schemas.openxmlformats.org/officeDocument/2006/relationships/extended-properties" Target="/docProps/app.xml" Id="R0e7fa1f7c8004869" /><Relationship Type="http://schemas.openxmlformats.org/officeDocument/2006/relationships/custom-properties" Target="/docProps/custom.xml" Id="R22434d27cab246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6962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7153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6914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7153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7153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6962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7161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7161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3032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3527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3527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3527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132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27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592f15fd3984255" /><Relationship Type="http://schemas.openxmlformats.org/officeDocument/2006/relationships/settings" Target="settings.xml" Id="Raa942dc212244e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