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Manajemen Proyek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Friska Heriyanti,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Friska Heriyanti,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Friska Heriyanti,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