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SUGIANDI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AWALUDDIN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5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45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4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5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45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4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5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45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4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4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44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4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4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4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4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4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4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4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4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45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4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4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4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44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4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4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4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