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8D067C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D2205">
              <w:rPr>
                <w:b/>
                <w:sz w:val="28"/>
                <w:szCs w:val="28"/>
              </w:rPr>
              <w:t xml:space="preserve">   : </w:t>
            </w:r>
            <w:r w:rsidR="008D067C">
              <w:rPr>
                <w:b/>
                <w:sz w:val="28"/>
                <w:szCs w:val="28"/>
              </w:rPr>
              <w:tab/>
              <w:t>TEKNIK</w:t>
            </w:r>
          </w:p>
          <w:p w:rsidR="00F643DD" w:rsidRPr="00EC0CDD" w:rsidRDefault="005D2205" w:rsidP="008D067C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STUDI    : </w:t>
            </w:r>
            <w:r w:rsidR="008D067C">
              <w:rPr>
                <w:b/>
                <w:sz w:val="28"/>
                <w:szCs w:val="28"/>
              </w:rPr>
              <w:tab/>
              <w:t>TEKNIK INDUSTRI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B80B5B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NAMA </w:t>
            </w:r>
            <w:r w:rsidR="00F643DD"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8D067C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Sistem Produksi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8D067C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TID 15013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8D067C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8D067C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8D067C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 Maret 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8D067C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PENGAMPU </w:t>
            </w:r>
            <w:r w:rsidR="008D067C">
              <w:rPr>
                <w:b/>
                <w:bCs/>
                <w:sz w:val="24"/>
                <w:szCs w:val="24"/>
              </w:rPr>
              <w:t>: Ir. Hj. Ninny Siregar, M.Si</w:t>
            </w:r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RPr="003219C2" w:rsidTr="00EC0CDD">
        <w:tc>
          <w:tcPr>
            <w:tcW w:w="9889" w:type="dxa"/>
            <w:shd w:val="clear" w:color="auto" w:fill="A6A6A6"/>
          </w:tcPr>
          <w:p w:rsidR="00F643DD" w:rsidRPr="003219C2" w:rsidRDefault="00F643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9C2">
              <w:rPr>
                <w:rFonts w:ascii="Times New Roman" w:hAnsi="Times New Roman"/>
                <w:b/>
              </w:rPr>
              <w:t>DESKRIPSI  MATAKULIAH</w:t>
            </w:r>
          </w:p>
        </w:tc>
      </w:tr>
      <w:tr w:rsidR="00F643DD" w:rsidRPr="003219C2" w:rsidTr="00EC0CDD">
        <w:tc>
          <w:tcPr>
            <w:tcW w:w="9889" w:type="dxa"/>
            <w:shd w:val="clear" w:color="auto" w:fill="auto"/>
          </w:tcPr>
          <w:p w:rsidR="00B80B5B" w:rsidRPr="003219C2" w:rsidRDefault="00500D80" w:rsidP="00B80B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19C2">
              <w:rPr>
                <w:rFonts w:ascii="Times New Roman" w:hAnsi="Times New Roman" w:cstheme="minorHAnsi"/>
              </w:rPr>
              <w:t>Mata Kuliah Sistem Produksi mempelajari ruang lingkup konsep dasar tentang Pengertian Sistem Produksi, Manajemen Produksi, Rencana Induk Jangka Panjang, Validasi MPS dengan RCCP (</w:t>
            </w:r>
            <w:r w:rsidRPr="003219C2">
              <w:rPr>
                <w:rFonts w:ascii="Times New Roman" w:hAnsi="Times New Roman" w:cstheme="minorHAnsi"/>
                <w:i/>
              </w:rPr>
              <w:t>Rought Cut Capacity Planning</w:t>
            </w:r>
            <w:r w:rsidRPr="003219C2">
              <w:rPr>
                <w:rFonts w:ascii="Times New Roman" w:hAnsi="Times New Roman" w:cstheme="minorHAnsi"/>
              </w:rPr>
              <w:t>), Perencanaan Kebutuhan Bahan, Validasi MRP dan CRP (</w:t>
            </w:r>
            <w:r w:rsidRPr="003219C2">
              <w:rPr>
                <w:rFonts w:ascii="Times New Roman" w:hAnsi="Times New Roman" w:cstheme="minorHAnsi"/>
                <w:i/>
              </w:rPr>
              <w:t>Capacity</w:t>
            </w:r>
            <w:r w:rsidRPr="003219C2">
              <w:rPr>
                <w:rFonts w:ascii="Times New Roman" w:hAnsi="Times New Roman" w:cstheme="minorHAnsi"/>
              </w:rPr>
              <w:t xml:space="preserve"> </w:t>
            </w:r>
            <w:r w:rsidRPr="003219C2">
              <w:rPr>
                <w:rFonts w:ascii="Times New Roman" w:hAnsi="Times New Roman" w:cstheme="minorHAnsi"/>
                <w:i/>
              </w:rPr>
              <w:t>Requirement Planning</w:t>
            </w:r>
            <w:r w:rsidRPr="003219C2">
              <w:rPr>
                <w:rFonts w:ascii="Times New Roman" w:hAnsi="Times New Roman" w:cstheme="minorHAnsi"/>
              </w:rPr>
              <w:t>), Pengendalian Aktivitas Produksi, Sistem Produksi JIT (</w:t>
            </w:r>
            <w:r w:rsidRPr="003219C2">
              <w:rPr>
                <w:rFonts w:ascii="Times New Roman" w:hAnsi="Times New Roman" w:cstheme="minorHAnsi"/>
                <w:i/>
              </w:rPr>
              <w:t>Just in Time</w:t>
            </w:r>
            <w:r w:rsidRPr="003219C2">
              <w:rPr>
                <w:rFonts w:ascii="Times New Roman" w:hAnsi="Times New Roman" w:cstheme="minorHAnsi"/>
              </w:rPr>
              <w:t>), juga membahas contoh-contoh Pengendalian Kualitas Produk dengan sistematis sesuai dengan peran sistem produksi tersebut.</w:t>
            </w:r>
          </w:p>
        </w:tc>
      </w:tr>
    </w:tbl>
    <w:p w:rsidR="00EC0CDD" w:rsidRPr="003219C2" w:rsidRDefault="00EC0CDD" w:rsidP="00EC0CDD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RPr="003219C2" w:rsidTr="00EC0CDD">
        <w:tc>
          <w:tcPr>
            <w:tcW w:w="9889" w:type="dxa"/>
            <w:shd w:val="clear" w:color="auto" w:fill="A6A6A6"/>
          </w:tcPr>
          <w:p w:rsidR="00EC0CDD" w:rsidRPr="003219C2" w:rsidRDefault="00EC0C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9C2">
              <w:rPr>
                <w:rFonts w:ascii="Times New Roman" w:hAnsi="Times New Roman"/>
                <w:b/>
              </w:rPr>
              <w:t>CAPAIAN PEMBELAJARAN LULUSAN (CPL) PRODI</w:t>
            </w:r>
          </w:p>
        </w:tc>
      </w:tr>
      <w:tr w:rsidR="00876328" w:rsidRPr="003219C2" w:rsidTr="00EC0CDD">
        <w:tc>
          <w:tcPr>
            <w:tcW w:w="9889" w:type="dxa"/>
            <w:shd w:val="clear" w:color="auto" w:fill="auto"/>
          </w:tcPr>
          <w:p w:rsidR="00500D80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menerapkan matematika, sign, dan prinsip rekayasa (</w:t>
            </w:r>
            <w:r w:rsidRPr="003219C2">
              <w:rPr>
                <w:rFonts w:ascii="Times New Roman" w:hAnsi="Times New Roman"/>
                <w:i/>
                <w:lang w:eastAsia="id-ID"/>
              </w:rPr>
              <w:t>engineering principle</w:t>
            </w:r>
            <w:r w:rsidRPr="003219C2">
              <w:rPr>
                <w:rFonts w:ascii="Times New Roman" w:hAnsi="Times New Roman"/>
                <w:lang w:eastAsia="id-ID"/>
              </w:rPr>
              <w:t>) untuk menyelesaikan masalah rekayasa kompleks dalam sistem terintegrasi (meliputi manusia, material, peralatan, energi dan informasi); (S3)</w:t>
            </w:r>
          </w:p>
          <w:p w:rsidR="00500D80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menemukan sumber daya rekayasa kompleks pada sistem terintegrasi melalui proses penyelidikan, analisis, intepretasi data, dan informasi berdasarkan pendekatan analitik, computasional, atau ekspermental. (S10)</w:t>
            </w:r>
          </w:p>
          <w:p w:rsidR="00500D80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melakukan riset yang mencakup identifikasi, formulasi dan analisis masalah rekayasa pada sistem terintegrasi (KU1)</w:t>
            </w:r>
          </w:p>
          <w:p w:rsidR="00500D80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merumuskan alternatif solusi untuk menyelesaikan masalah rekayasa kompleks pada sistem terintegrasi dengan memperhatikan faktor-faktor ekonomi, kesehatan dan keselamatan publik, kultural, sosial dan lingkungan (</w:t>
            </w:r>
            <w:r w:rsidRPr="003219C2">
              <w:rPr>
                <w:rFonts w:ascii="Times New Roman" w:hAnsi="Times New Roman"/>
                <w:i/>
                <w:lang w:eastAsia="id-ID"/>
              </w:rPr>
              <w:t>enviromental consideration</w:t>
            </w:r>
            <w:r w:rsidRPr="003219C2">
              <w:rPr>
                <w:rFonts w:ascii="Times New Roman" w:hAnsi="Times New Roman"/>
                <w:lang w:eastAsia="id-ID"/>
              </w:rPr>
              <w:t>) (KU2)</w:t>
            </w:r>
          </w:p>
          <w:p w:rsidR="00500D80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merancang dan mengendalikan sistem terintegrasi dengan mempertimbangkan standar teknis, aspek kinerja, keandalan, kemudahan penerapan, keberlanjutan serta memperhatikan faktor-faktor ekonomi, kesehatan dan keselamatan publik, kultural, dan sosial lingkungan. (KU3)</w:t>
            </w:r>
          </w:p>
          <w:p w:rsidR="00EC0CDD" w:rsidRPr="003219C2" w:rsidRDefault="00500D80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r w:rsidRPr="003219C2">
              <w:rPr>
                <w:rFonts w:ascii="Times New Roman" w:hAnsi="Times New Roman"/>
                <w:lang w:eastAsia="id-ID"/>
              </w:rPr>
              <w:t>Mampu memilih sumber daya dan memanfaatkan perangkat perancangan dan analisis rekayasa berbasis teknologi informasi dan komputasi yang sesuai untuk melakukan aktivitas rekayasa pada bidang sistem terintegrasi (PP1).</w:t>
            </w:r>
          </w:p>
        </w:tc>
      </w:tr>
      <w:tr w:rsidR="00876328" w:rsidRPr="003219C2" w:rsidTr="00EC0CDD">
        <w:tc>
          <w:tcPr>
            <w:tcW w:w="9889" w:type="dxa"/>
            <w:shd w:val="clear" w:color="auto" w:fill="A6A6A6"/>
          </w:tcPr>
          <w:p w:rsidR="00EC0CDD" w:rsidRPr="003219C2" w:rsidRDefault="00EC0C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9C2">
              <w:rPr>
                <w:rFonts w:ascii="Times New Roman" w:hAnsi="Times New Roman"/>
                <w:b/>
              </w:rPr>
              <w:t>CAPAIAN PEMBELAJARAN MATAKULIAH (CPMK)</w:t>
            </w:r>
          </w:p>
        </w:tc>
      </w:tr>
      <w:tr w:rsidR="00876328" w:rsidRPr="003219C2" w:rsidTr="00EC0CDD">
        <w:tc>
          <w:tcPr>
            <w:tcW w:w="9889" w:type="dxa"/>
            <w:shd w:val="clear" w:color="auto" w:fill="auto"/>
          </w:tcPr>
          <w:p w:rsidR="00500D80" w:rsidRPr="003219C2" w:rsidRDefault="00500D80" w:rsidP="00500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Calibri"/>
              </w:rPr>
            </w:pPr>
            <w:r w:rsidRPr="003219C2">
              <w:rPr>
                <w:rFonts w:ascii="Times New Roman" w:hAnsi="Times New Roman" w:cs="Calibri"/>
              </w:rPr>
              <w:t>Mampu menjelaskan defenisi dari Ruang Lingkup Sistem Produksi dan Kinerja Sistem Produksi.</w:t>
            </w:r>
          </w:p>
          <w:p w:rsidR="00500D80" w:rsidRPr="003219C2" w:rsidRDefault="00500D80" w:rsidP="00500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Calibri"/>
              </w:rPr>
            </w:pPr>
            <w:r w:rsidRPr="003219C2">
              <w:rPr>
                <w:rFonts w:ascii="Times New Roman" w:hAnsi="Times New Roman" w:cs="Calibri"/>
              </w:rPr>
              <w:t>Mampu menjelaskan dan memahami tentang Perubahan Strategi Produksi</w:t>
            </w:r>
          </w:p>
          <w:p w:rsidR="00500D80" w:rsidRPr="003219C2" w:rsidRDefault="00500D80" w:rsidP="00500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Calibri"/>
              </w:rPr>
            </w:pPr>
            <w:r w:rsidRPr="003219C2">
              <w:rPr>
                <w:rFonts w:ascii="Times New Roman" w:hAnsi="Times New Roman" w:cs="Calibri"/>
              </w:rPr>
              <w:t>Mampu menjelaskan tentang Perencanaan Kebutuhan Bahan, Validasi MRP &amp; CRP</w:t>
            </w:r>
          </w:p>
          <w:p w:rsidR="00500D80" w:rsidRPr="003219C2" w:rsidRDefault="00500D80" w:rsidP="00500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Calibri"/>
              </w:rPr>
            </w:pPr>
            <w:r w:rsidRPr="003219C2">
              <w:rPr>
                <w:rFonts w:ascii="Times New Roman" w:hAnsi="Times New Roman" w:cs="Calibri"/>
              </w:rPr>
              <w:t>Mampu menjelaskan tentang Teori Peramalan yang disesuaikan dengan Kebutuhan Pasar</w:t>
            </w:r>
          </w:p>
          <w:p w:rsidR="00EC0CDD" w:rsidRPr="003219C2" w:rsidRDefault="00500D80" w:rsidP="00500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Calibri"/>
              </w:rPr>
            </w:pPr>
            <w:r w:rsidRPr="003219C2">
              <w:rPr>
                <w:rFonts w:ascii="Times New Roman" w:hAnsi="Times New Roman" w:cs="Calibri"/>
              </w:rPr>
              <w:t>Mampu menjelaskan tentang Perencanaan Distribusi, Penjadwalan Produk dan Pengalokasian Sumber Daya pada Sistem Produksi</w:t>
            </w:r>
          </w:p>
        </w:tc>
      </w:tr>
    </w:tbl>
    <w:p w:rsidR="001A01CA" w:rsidRDefault="001A01CA" w:rsidP="00FC1E5E">
      <w:pPr>
        <w:spacing w:line="240" w:lineRule="auto"/>
      </w:pPr>
    </w:p>
    <w:p w:rsidR="003219C2" w:rsidRDefault="003219C2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536"/>
        <w:gridCol w:w="3969"/>
      </w:tblGrid>
      <w:tr w:rsidR="00727AE7" w:rsidTr="00FC1E5E">
        <w:trPr>
          <w:tblHeader/>
        </w:trPr>
        <w:tc>
          <w:tcPr>
            <w:tcW w:w="9889" w:type="dxa"/>
            <w:gridSpan w:val="3"/>
            <w:shd w:val="clear" w:color="auto" w:fill="A6A6A6"/>
          </w:tcPr>
          <w:p w:rsidR="00727AE7" w:rsidRPr="005827F6" w:rsidRDefault="00727AE7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lastRenderedPageBreak/>
              <w:t>POKOK BAHASAN</w:t>
            </w:r>
          </w:p>
        </w:tc>
      </w:tr>
      <w:tr w:rsidR="00E81EB0" w:rsidTr="00FC1E5E">
        <w:trPr>
          <w:tblHeader/>
        </w:trPr>
        <w:tc>
          <w:tcPr>
            <w:tcW w:w="1384" w:type="dxa"/>
            <w:shd w:val="clear" w:color="auto" w:fill="auto"/>
          </w:tcPr>
          <w:p w:rsidR="009A1F64" w:rsidRPr="005827F6" w:rsidRDefault="00A2686D" w:rsidP="005827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t>Pertemuan</w:t>
            </w:r>
            <w:r w:rsidR="00500D80" w:rsidRPr="005827F6">
              <w:rPr>
                <w:rFonts w:ascii="Times New Roman" w:hAnsi="Times New Roman"/>
                <w:b/>
              </w:rPr>
              <w:t xml:space="preserve"> </w:t>
            </w:r>
            <w:r w:rsidRPr="005827F6">
              <w:rPr>
                <w:rFonts w:ascii="Times New Roman" w:hAnsi="Times New Roman"/>
                <w:b/>
              </w:rPr>
              <w:t>ke /</w:t>
            </w:r>
            <w:r w:rsidR="000B29D0" w:rsidRPr="005827F6">
              <w:rPr>
                <w:rFonts w:ascii="Times New Roman" w:hAnsi="Times New Roman"/>
                <w:b/>
              </w:rPr>
              <w:t>T</w:t>
            </w:r>
            <w:r w:rsidR="009A1F64" w:rsidRPr="005827F6">
              <w:rPr>
                <w:rFonts w:ascii="Times New Roman" w:hAnsi="Times New Roman"/>
                <w:b/>
              </w:rPr>
              <w:t>anggal</w:t>
            </w:r>
          </w:p>
        </w:tc>
        <w:tc>
          <w:tcPr>
            <w:tcW w:w="4536" w:type="dxa"/>
            <w:shd w:val="clear" w:color="auto" w:fill="auto"/>
          </w:tcPr>
          <w:p w:rsidR="00E81EB0" w:rsidRPr="005827F6" w:rsidRDefault="009A1F64" w:rsidP="005827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t>Meteri</w:t>
            </w:r>
            <w:r w:rsidR="00B80B5B" w:rsidRPr="005827F6">
              <w:rPr>
                <w:rFonts w:ascii="Times New Roman" w:hAnsi="Times New Roman"/>
                <w:b/>
              </w:rPr>
              <w:t>/Bahan Ajar</w:t>
            </w:r>
          </w:p>
        </w:tc>
        <w:tc>
          <w:tcPr>
            <w:tcW w:w="3969" w:type="dxa"/>
            <w:shd w:val="clear" w:color="auto" w:fill="auto"/>
          </w:tcPr>
          <w:p w:rsidR="00E81EB0" w:rsidRPr="005827F6" w:rsidRDefault="00744274" w:rsidP="005827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t>Referensi/D</w:t>
            </w:r>
            <w:bookmarkStart w:id="0" w:name="_GoBack"/>
            <w:bookmarkEnd w:id="0"/>
            <w:r w:rsidRPr="005827F6">
              <w:rPr>
                <w:rFonts w:ascii="Times New Roman" w:hAnsi="Times New Roman"/>
                <w:b/>
              </w:rPr>
              <w:t>aftarPustaka</w:t>
            </w:r>
          </w:p>
          <w:p w:rsidR="009A1F64" w:rsidRPr="005827F6" w:rsidRDefault="009A1F64" w:rsidP="005827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1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6&amp;7/03/18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 xml:space="preserve">1. </w:t>
            </w:r>
            <w:r w:rsidRPr="005827F6">
              <w:rPr>
                <w:rFonts w:ascii="Times New Roman" w:hAnsi="Times New Roman"/>
              </w:rPr>
              <w:tab/>
              <w:t>Kontrak kuliah dan silabus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 xml:space="preserve">2. </w:t>
            </w:r>
            <w:r w:rsidRPr="005827F6">
              <w:rPr>
                <w:rFonts w:ascii="Times New Roman" w:hAnsi="Times New Roman"/>
              </w:rPr>
              <w:tab/>
              <w:t>Definisi dan ruang lingkup Sistem Produksi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 xml:space="preserve">3. </w:t>
            </w:r>
            <w:r w:rsidRPr="005827F6">
              <w:rPr>
                <w:rFonts w:ascii="Times New Roman" w:hAnsi="Times New Roman"/>
              </w:rPr>
              <w:tab/>
              <w:t>Posisi Sistem Produksi pada Industri yang sesungguhnya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Bedworth, Integral Production Central System. John Willey Son.</w:t>
            </w:r>
          </w:p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Biegel. Production Planning and Control. Prentice Hall.</w:t>
            </w:r>
          </w:p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Drs. Sofyan Assauri. Manajemen Produksi. Lembaga Penerbit. FE-UI.</w:t>
            </w:r>
          </w:p>
          <w:p w:rsidR="005827F6" w:rsidRPr="005827F6" w:rsidRDefault="005827F6" w:rsidP="00582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Calibri"/>
                <w:bCs/>
                <w:spacing w:val="1"/>
                <w:w w:val="104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2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13&amp;14/03/18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Peramalan Penjualan untuk Rencana Produk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Masalah Strategi Manajemen (SWOT)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3,4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20&amp;21/03/18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27&amp;28/03/18</w:t>
            </w:r>
          </w:p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Efisiensi dan kapasitas stasiun kerja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Alokasi sumber daya manufaktur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5,6</w:t>
            </w:r>
          </w:p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</w:rPr>
              <w:t>3&amp;4</w:t>
            </w:r>
            <w:r>
              <w:rPr>
                <w:rFonts w:ascii="Times New Roman" w:hAnsi="Times New Roman" w:cs="Calibri"/>
                <w:sz w:val="24"/>
                <w:szCs w:val="24"/>
              </w:rPr>
              <w:t>/04/18</w:t>
            </w:r>
          </w:p>
          <w:p w:rsidR="00573399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10&amp;11/04/18</w:t>
            </w:r>
          </w:p>
          <w:p w:rsidR="00573399" w:rsidRPr="005827F6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Cara kerja perencanaan kebutuhan material MRP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Perencanaan kebutuhan kapasitas CRP (</w:t>
            </w:r>
            <w:r w:rsidRPr="005827F6">
              <w:rPr>
                <w:rFonts w:ascii="Times New Roman" w:hAnsi="Times New Roman"/>
                <w:i/>
              </w:rPr>
              <w:t>Capacity Requirement Planning</w:t>
            </w:r>
            <w:r w:rsidRPr="005827F6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Bedworth, Integral Production Central System. John Willey Son.</w:t>
            </w:r>
          </w:p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7,8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573399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17&amp;18</w:t>
            </w:r>
            <w:r>
              <w:rPr>
                <w:rFonts w:ascii="Times New Roman" w:hAnsi="Times New Roman" w:cs="Calibri"/>
                <w:sz w:val="24"/>
                <w:szCs w:val="24"/>
              </w:rPr>
              <w:t>/04/18</w:t>
            </w:r>
          </w:p>
          <w:p w:rsidR="00573399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24&amp;25/04/18</w:t>
            </w:r>
          </w:p>
          <w:p w:rsidR="00573399" w:rsidRPr="005827F6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Istilah-istilah dalam MRP, input dan output MRP</w:t>
            </w:r>
          </w:p>
          <w:p w:rsidR="005827F6" w:rsidRPr="005827F6" w:rsidRDefault="005827F6" w:rsidP="005827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Keuntungan, aplikasi dan perluasan konsep MRP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Bedworth, Integral Production Central System. John Willey Son.</w:t>
            </w:r>
          </w:p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5827F6" w:rsidRPr="00FC1E5E" w:rsidRDefault="005827F6" w:rsidP="00FC1E5E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E5E">
              <w:rPr>
                <w:rFonts w:ascii="Times New Roman" w:hAnsi="Times New Roman"/>
                <w:b/>
              </w:rPr>
              <w:t>UJIAN TENGAH SEMESTER</w:t>
            </w:r>
          </w:p>
        </w:tc>
        <w:tc>
          <w:tcPr>
            <w:tcW w:w="3969" w:type="dxa"/>
            <w:shd w:val="clear" w:color="auto" w:fill="auto"/>
          </w:tcPr>
          <w:p w:rsidR="005827F6" w:rsidRPr="00FC1E5E" w:rsidRDefault="005827F6" w:rsidP="00FC1E5E">
            <w:pPr>
              <w:tabs>
                <w:tab w:val="left" w:pos="3105"/>
              </w:tabs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10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2/5/18 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8&amp;9/5/18</w:t>
            </w:r>
          </w:p>
          <w:p w:rsidR="00573399" w:rsidRPr="005827F6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Penjelasan order yang telah berada di Shop Floor (</w:t>
            </w:r>
            <w:r w:rsidRPr="005827F6">
              <w:rPr>
                <w:rFonts w:ascii="Times New Roman" w:hAnsi="Times New Roman"/>
                <w:i/>
              </w:rPr>
              <w:t>released or open order</w:t>
            </w:r>
            <w:r w:rsidRPr="005827F6">
              <w:rPr>
                <w:rFonts w:ascii="Times New Roman" w:hAnsi="Times New Roman"/>
              </w:rPr>
              <w:t>)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Pelatihan soal-soal MRP dan CRP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tabs>
                <w:tab w:val="left" w:pos="1373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2007.</w:t>
            </w:r>
          </w:p>
        </w:tc>
      </w:tr>
      <w:tr w:rsidR="005827F6" w:rsidRPr="005827F6" w:rsidTr="00FC1E5E"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 w:cs="Calibri"/>
              </w:rPr>
              <w:t>11,12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15&amp;16/5/18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22&amp;23/5/18</w:t>
            </w:r>
          </w:p>
          <w:p w:rsidR="00573399" w:rsidRPr="005827F6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Fungsi perencanaan dan pengendalian produksi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Metode-metode pengendalian persediaan dan biaya-biaya persediaan dan pengendalian produksi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Biegel. Production Planning and Control. Prentice Hall.</w:t>
            </w:r>
          </w:p>
          <w:p w:rsidR="005827F6" w:rsidRPr="005827F6" w:rsidRDefault="005827F6" w:rsidP="005827F6">
            <w:pPr>
              <w:tabs>
                <w:tab w:val="left" w:pos="3105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</w:t>
            </w:r>
          </w:p>
        </w:tc>
      </w:tr>
      <w:tr w:rsidR="005827F6" w:rsidRPr="005827F6" w:rsidTr="00FC1E5E">
        <w:trPr>
          <w:trHeight w:val="313"/>
        </w:trPr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13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 w:cs="Calibri"/>
              </w:rPr>
              <w:t>/5/18</w:t>
            </w:r>
          </w:p>
          <w:p w:rsidR="00573399" w:rsidRPr="005827F6" w:rsidRDefault="00573399" w:rsidP="00FC1E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(KlsB)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 xml:space="preserve">Fungsi JIT dan jenis-jenis kanban 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>Menentukan jumlah kanban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tabs>
                <w:tab w:val="left" w:pos="3105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</w:t>
            </w:r>
          </w:p>
        </w:tc>
      </w:tr>
      <w:tr w:rsidR="005827F6" w:rsidRPr="005827F6" w:rsidTr="00FC1E5E">
        <w:trPr>
          <w:trHeight w:val="313"/>
        </w:trPr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14,15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573399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5&amp;6/6/18</w:t>
            </w:r>
          </w:p>
          <w:p w:rsidR="00573399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12&amp;13/6/18</w:t>
            </w:r>
          </w:p>
          <w:p w:rsidR="00573399" w:rsidRPr="005827F6" w:rsidRDefault="00573399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 xml:space="preserve">Masalah </w:t>
            </w:r>
            <w:r w:rsidRPr="005827F6">
              <w:rPr>
                <w:rFonts w:ascii="Times New Roman" w:hAnsi="Times New Roman"/>
                <w:i/>
              </w:rPr>
              <w:t>line balancing</w:t>
            </w:r>
            <w:r w:rsidRPr="005827F6">
              <w:rPr>
                <w:rFonts w:ascii="Times New Roman" w:hAnsi="Times New Roman"/>
              </w:rPr>
              <w:t xml:space="preserve"> 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t>2.</w:t>
            </w:r>
            <w:r w:rsidRPr="005827F6">
              <w:rPr>
                <w:rFonts w:ascii="Times New Roman" w:hAnsi="Times New Roman"/>
              </w:rPr>
              <w:tab/>
              <w:t xml:space="preserve">Teknik </w:t>
            </w:r>
            <w:r w:rsidRPr="005827F6">
              <w:rPr>
                <w:rFonts w:ascii="Times New Roman" w:hAnsi="Times New Roman"/>
                <w:i/>
              </w:rPr>
              <w:t>line balancing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tabs>
                <w:tab w:val="left" w:pos="3105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Rosnani Ginting. Buku Ajar Sistem Produksi. Graha Ilmu. 2007</w:t>
            </w:r>
          </w:p>
        </w:tc>
      </w:tr>
      <w:tr w:rsidR="005827F6" w:rsidRPr="005827F6" w:rsidTr="00FC1E5E">
        <w:trPr>
          <w:trHeight w:val="313"/>
        </w:trPr>
        <w:tc>
          <w:tcPr>
            <w:tcW w:w="1384" w:type="dxa"/>
            <w:shd w:val="clear" w:color="auto" w:fill="auto"/>
          </w:tcPr>
          <w:p w:rsidR="005827F6" w:rsidRDefault="005827F6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t>16,17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26&amp;27/6/18</w:t>
            </w:r>
          </w:p>
          <w:p w:rsidR="00573399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3&amp;4/7/18</w:t>
            </w:r>
          </w:p>
          <w:p w:rsidR="00573399" w:rsidRPr="005827F6" w:rsidRDefault="00573399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(Kls A&amp;B)</w:t>
            </w:r>
          </w:p>
        </w:tc>
        <w:tc>
          <w:tcPr>
            <w:tcW w:w="4536" w:type="dxa"/>
            <w:shd w:val="clear" w:color="auto" w:fill="auto"/>
          </w:tcPr>
          <w:p w:rsidR="005827F6" w:rsidRPr="005827F6" w:rsidRDefault="005827F6" w:rsidP="005827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lastRenderedPageBreak/>
              <w:t xml:space="preserve">Menghitung pengendalian kualitas dengan </w:t>
            </w:r>
            <w:r w:rsidRPr="005827F6">
              <w:rPr>
                <w:rFonts w:ascii="Times New Roman" w:hAnsi="Times New Roman"/>
                <w:i/>
              </w:rPr>
              <w:t>seven tool</w:t>
            </w:r>
            <w:r w:rsidRPr="005827F6">
              <w:rPr>
                <w:rFonts w:ascii="Times New Roman" w:hAnsi="Times New Roman"/>
              </w:rPr>
              <w:t xml:space="preserve"> </w:t>
            </w:r>
          </w:p>
          <w:p w:rsidR="005827F6" w:rsidRPr="005827F6" w:rsidRDefault="005827F6" w:rsidP="005827F6">
            <w:pPr>
              <w:spacing w:after="0" w:line="240" w:lineRule="auto"/>
              <w:ind w:left="316" w:hanging="316"/>
              <w:rPr>
                <w:rFonts w:ascii="Times New Roman" w:hAnsi="Times New Roman" w:cs="Calibri"/>
              </w:rPr>
            </w:pPr>
            <w:r w:rsidRPr="005827F6">
              <w:rPr>
                <w:rFonts w:ascii="Times New Roman" w:hAnsi="Times New Roman"/>
              </w:rPr>
              <w:lastRenderedPageBreak/>
              <w:t>2.</w:t>
            </w:r>
            <w:r w:rsidRPr="005827F6">
              <w:rPr>
                <w:rFonts w:ascii="Times New Roman" w:hAnsi="Times New Roman"/>
              </w:rPr>
              <w:tab/>
              <w:t xml:space="preserve">Menghitung pengendalian kualitas dengan penggunaan </w:t>
            </w:r>
            <w:r w:rsidRPr="005827F6">
              <w:rPr>
                <w:rFonts w:ascii="Times New Roman" w:hAnsi="Times New Roman"/>
                <w:i/>
              </w:rPr>
              <w:t>new seven tool</w:t>
            </w:r>
            <w:r w:rsidRPr="005827F6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827F6" w:rsidRPr="005827F6" w:rsidRDefault="005827F6" w:rsidP="005827F6">
            <w:pPr>
              <w:tabs>
                <w:tab w:val="left" w:pos="3105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5827F6">
              <w:rPr>
                <w:rFonts w:ascii="Times New Roman" w:hAnsi="Times New Roman"/>
              </w:rPr>
              <w:lastRenderedPageBreak/>
              <w:t>Bedworth, Integral Production Central System. John Willey Son</w:t>
            </w:r>
          </w:p>
        </w:tc>
      </w:tr>
      <w:tr w:rsidR="005827F6" w:rsidRPr="005827F6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5827F6" w:rsidRPr="005827F6" w:rsidRDefault="005827F6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lastRenderedPageBreak/>
              <w:t>PRASYARAT</w:t>
            </w:r>
          </w:p>
        </w:tc>
      </w:tr>
      <w:tr w:rsidR="005827F6" w:rsidRPr="005827F6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5827F6" w:rsidRPr="005827F6" w:rsidRDefault="005827F6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27F6" w:rsidRPr="005827F6" w:rsidRDefault="005827F6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27F6" w:rsidRPr="005827F6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5827F6" w:rsidRPr="005827F6" w:rsidRDefault="005827F6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t>PUSTAKA/ REFERENSI</w:t>
            </w:r>
          </w:p>
        </w:tc>
      </w:tr>
      <w:tr w:rsidR="005827F6" w:rsidRPr="005827F6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61600C" w:rsidRPr="0061600C" w:rsidRDefault="0061600C" w:rsidP="0061600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1600C">
              <w:rPr>
                <w:rFonts w:ascii="Times New Roman" w:hAnsi="Times New Roman"/>
              </w:rPr>
              <w:t>Bedworth, Integral Production Central System. John Willey Son.</w:t>
            </w:r>
          </w:p>
          <w:p w:rsidR="0061600C" w:rsidRPr="0061600C" w:rsidRDefault="0061600C" w:rsidP="0061600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1600C">
              <w:rPr>
                <w:rFonts w:ascii="Times New Roman" w:hAnsi="Times New Roman"/>
              </w:rPr>
              <w:t>Biegel. Production Planning and Control. Prentice Hall.</w:t>
            </w:r>
          </w:p>
          <w:p w:rsidR="0061600C" w:rsidRPr="0061600C" w:rsidRDefault="0061600C" w:rsidP="0061600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1600C">
              <w:rPr>
                <w:rFonts w:ascii="Times New Roman" w:hAnsi="Times New Roman"/>
              </w:rPr>
              <w:t>Drs. Sofyan Assauri. Manajemen Produksi. Lembaga Penerbit. FE-UI.</w:t>
            </w:r>
          </w:p>
          <w:p w:rsidR="0061600C" w:rsidRPr="0061600C" w:rsidRDefault="0061600C" w:rsidP="0061600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1600C">
              <w:rPr>
                <w:rFonts w:ascii="Times New Roman" w:hAnsi="Times New Roman"/>
              </w:rPr>
              <w:t>Rosnani Ginting. Buku Ajar Sistem Produksi. Graha Ilmu. 2007.</w:t>
            </w: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27F6" w:rsidRPr="005827F6" w:rsidRDefault="005827F6" w:rsidP="001A01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27AE7" w:rsidRDefault="00727AE7"/>
    <w:sectPr w:rsidR="00727AE7" w:rsidSect="00FC1E5E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C3D"/>
    <w:multiLevelType w:val="hybridMultilevel"/>
    <w:tmpl w:val="7B46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BF2"/>
    <w:multiLevelType w:val="hybridMultilevel"/>
    <w:tmpl w:val="9B3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D13D6"/>
    <w:multiLevelType w:val="hybridMultilevel"/>
    <w:tmpl w:val="9292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51CE"/>
    <w:multiLevelType w:val="hybridMultilevel"/>
    <w:tmpl w:val="5028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023D"/>
    <w:multiLevelType w:val="hybridMultilevel"/>
    <w:tmpl w:val="312C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56298"/>
    <w:multiLevelType w:val="hybridMultilevel"/>
    <w:tmpl w:val="90E0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7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2E25A6"/>
    <w:multiLevelType w:val="hybridMultilevel"/>
    <w:tmpl w:val="EC74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A4D64"/>
    <w:multiLevelType w:val="hybridMultilevel"/>
    <w:tmpl w:val="80F85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212DC2"/>
    <w:multiLevelType w:val="hybridMultilevel"/>
    <w:tmpl w:val="088C4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FB6"/>
    <w:multiLevelType w:val="hybridMultilevel"/>
    <w:tmpl w:val="D452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C490B"/>
    <w:multiLevelType w:val="hybridMultilevel"/>
    <w:tmpl w:val="B880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6"/>
  </w:num>
  <w:num w:numId="5">
    <w:abstractNumId w:val="7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0"/>
  </w:num>
  <w:num w:numId="13">
    <w:abstractNumId w:val="15"/>
  </w:num>
  <w:num w:numId="14">
    <w:abstractNumId w:val="2"/>
  </w:num>
  <w:num w:numId="15">
    <w:abstractNumId w:val="1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compat/>
  <w:rsids>
    <w:rsidRoot w:val="005D2205"/>
    <w:rsid w:val="00035E8E"/>
    <w:rsid w:val="00077772"/>
    <w:rsid w:val="000A180B"/>
    <w:rsid w:val="000B29D0"/>
    <w:rsid w:val="0011231A"/>
    <w:rsid w:val="00144B85"/>
    <w:rsid w:val="001A01CA"/>
    <w:rsid w:val="003219C2"/>
    <w:rsid w:val="00361BE1"/>
    <w:rsid w:val="00466A9A"/>
    <w:rsid w:val="0047774E"/>
    <w:rsid w:val="00500D80"/>
    <w:rsid w:val="00573399"/>
    <w:rsid w:val="005827F6"/>
    <w:rsid w:val="00586A37"/>
    <w:rsid w:val="005D2205"/>
    <w:rsid w:val="006076AB"/>
    <w:rsid w:val="0061600C"/>
    <w:rsid w:val="00727AE7"/>
    <w:rsid w:val="00744274"/>
    <w:rsid w:val="007E574D"/>
    <w:rsid w:val="00876328"/>
    <w:rsid w:val="008D067C"/>
    <w:rsid w:val="00924774"/>
    <w:rsid w:val="009A1F64"/>
    <w:rsid w:val="00A2686D"/>
    <w:rsid w:val="00A35166"/>
    <w:rsid w:val="00B80B5B"/>
    <w:rsid w:val="00CC4F7E"/>
    <w:rsid w:val="00D20056"/>
    <w:rsid w:val="00DE3D0C"/>
    <w:rsid w:val="00E81EB0"/>
    <w:rsid w:val="00EA6379"/>
    <w:rsid w:val="00EC0CDD"/>
    <w:rsid w:val="00F4391E"/>
    <w:rsid w:val="00F501B6"/>
    <w:rsid w:val="00F643DD"/>
    <w:rsid w:val="00FC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</Template>
  <TotalTime>12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dcterms:created xsi:type="dcterms:W3CDTF">2018-03-19T06:43:00Z</dcterms:created>
  <dcterms:modified xsi:type="dcterms:W3CDTF">2002-02-25T06:02:00Z</dcterms:modified>
</cp:coreProperties>
</file>