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190"/>
        <w:gridCol w:w="1275"/>
        <w:gridCol w:w="1853"/>
        <w:gridCol w:w="1559"/>
        <w:gridCol w:w="2126"/>
      </w:tblGrid>
      <w:tr w:rsidR="00876328" w:rsidTr="0018789B">
        <w:trPr>
          <w:trHeight w:val="1491"/>
        </w:trPr>
        <w:tc>
          <w:tcPr>
            <w:tcW w:w="1362" w:type="dxa"/>
            <w:shd w:val="clear" w:color="auto" w:fill="auto"/>
          </w:tcPr>
          <w:p w:rsidR="00F643DD" w:rsidRPr="00EC0CDD" w:rsidRDefault="00E81EB0" w:rsidP="00EC0CDD">
            <w:pPr>
              <w:widowControl w:val="0"/>
              <w:autoSpaceDE w:val="0"/>
              <w:autoSpaceDN w:val="0"/>
              <w:adjustRightInd w:val="0"/>
              <w:spacing w:before="47" w:after="0" w:line="201" w:lineRule="exact"/>
              <w:rPr>
                <w:rFonts w:cs="Calibri"/>
                <w:b/>
                <w:bCs/>
                <w:spacing w:val="1"/>
                <w:w w:val="53"/>
                <w:sz w:val="17"/>
                <w:szCs w:val="17"/>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2" name="Picture 1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8003" w:type="dxa"/>
            <w:gridSpan w:val="5"/>
            <w:shd w:val="clear" w:color="auto" w:fill="auto"/>
          </w:tcPr>
          <w:p w:rsidR="00F643DD" w:rsidRPr="009D6FC8" w:rsidRDefault="00F643DD" w:rsidP="00EC0CDD">
            <w:pPr>
              <w:spacing w:after="0" w:line="288" w:lineRule="auto"/>
              <w:rPr>
                <w:rFonts w:ascii="Times New Roman Bold" w:hAnsi="Times New Roman Bold"/>
                <w:b/>
                <w:bCs/>
                <w:sz w:val="32"/>
                <w:szCs w:val="32"/>
              </w:rPr>
            </w:pPr>
            <w:r w:rsidRPr="009D6FC8">
              <w:rPr>
                <w:rFonts w:ascii="Times New Roman Bold" w:hAnsi="Times New Roman Bold"/>
                <w:b/>
                <w:bCs/>
                <w:sz w:val="32"/>
                <w:szCs w:val="32"/>
              </w:rPr>
              <w:t>UNIVERSITAS MEDAN AREA</w:t>
            </w:r>
          </w:p>
          <w:p w:rsidR="00F643DD" w:rsidRPr="009D6FC8" w:rsidRDefault="00F643DD" w:rsidP="008D067C">
            <w:pPr>
              <w:tabs>
                <w:tab w:val="left" w:pos="2216"/>
                <w:tab w:val="left" w:pos="2500"/>
              </w:tabs>
              <w:spacing w:after="0" w:line="288" w:lineRule="auto"/>
              <w:rPr>
                <w:rFonts w:ascii="Times New Roman Bold" w:hAnsi="Times New Roman Bold"/>
                <w:b/>
                <w:sz w:val="28"/>
                <w:szCs w:val="28"/>
              </w:rPr>
            </w:pPr>
            <w:r w:rsidRPr="009D6FC8">
              <w:rPr>
                <w:rFonts w:ascii="Times New Roman Bold" w:hAnsi="Times New Roman Bold"/>
                <w:b/>
                <w:sz w:val="28"/>
                <w:szCs w:val="28"/>
              </w:rPr>
              <w:t xml:space="preserve">FAKULTAS              </w:t>
            </w:r>
            <w:r w:rsidR="005D2205" w:rsidRPr="009D6FC8">
              <w:rPr>
                <w:rFonts w:ascii="Times New Roman Bold" w:hAnsi="Times New Roman Bold"/>
                <w:b/>
                <w:sz w:val="28"/>
                <w:szCs w:val="28"/>
              </w:rPr>
              <w:t xml:space="preserve">   : </w:t>
            </w:r>
            <w:r w:rsidR="008D067C" w:rsidRPr="009D6FC8">
              <w:rPr>
                <w:rFonts w:ascii="Times New Roman Bold" w:hAnsi="Times New Roman Bold"/>
                <w:b/>
                <w:sz w:val="28"/>
                <w:szCs w:val="28"/>
              </w:rPr>
              <w:tab/>
              <w:t>TEKNIK</w:t>
            </w:r>
          </w:p>
          <w:p w:rsidR="00F643DD" w:rsidRPr="00EC0CDD" w:rsidRDefault="005D2205" w:rsidP="008D067C">
            <w:pPr>
              <w:tabs>
                <w:tab w:val="left" w:pos="2216"/>
                <w:tab w:val="left" w:pos="2500"/>
              </w:tabs>
              <w:spacing w:after="0" w:line="240" w:lineRule="auto"/>
              <w:rPr>
                <w:sz w:val="28"/>
                <w:szCs w:val="28"/>
              </w:rPr>
            </w:pPr>
            <w:r w:rsidRPr="009D6FC8">
              <w:rPr>
                <w:rFonts w:ascii="Times New Roman Bold" w:hAnsi="Times New Roman Bold"/>
                <w:b/>
                <w:sz w:val="28"/>
                <w:szCs w:val="28"/>
              </w:rPr>
              <w:t xml:space="preserve">PROGRAM STUDI    : </w:t>
            </w:r>
            <w:r w:rsidR="008D067C" w:rsidRPr="009D6FC8">
              <w:rPr>
                <w:rFonts w:ascii="Times New Roman Bold" w:hAnsi="Times New Roman Bold"/>
                <w:b/>
                <w:sz w:val="28"/>
                <w:szCs w:val="28"/>
              </w:rPr>
              <w:tab/>
              <w:t>TEKNIK INDUSTRI</w:t>
            </w:r>
          </w:p>
        </w:tc>
      </w:tr>
      <w:tr w:rsidR="00876328" w:rsidTr="0018789B">
        <w:trPr>
          <w:trHeight w:val="378"/>
        </w:trPr>
        <w:tc>
          <w:tcPr>
            <w:tcW w:w="9365" w:type="dxa"/>
            <w:gridSpan w:val="6"/>
            <w:shd w:val="clear" w:color="auto" w:fill="A6A6A6"/>
          </w:tcPr>
          <w:p w:rsidR="00F643DD" w:rsidRPr="00B34A45" w:rsidRDefault="00F643DD" w:rsidP="009D6FC8">
            <w:pPr>
              <w:spacing w:after="0" w:line="288" w:lineRule="auto"/>
              <w:jc w:val="center"/>
              <w:rPr>
                <w:rFonts w:ascii="Times New Roman Bold" w:hAnsi="Times New Roman Bold"/>
                <w:b/>
                <w:bCs/>
                <w:sz w:val="32"/>
                <w:szCs w:val="32"/>
              </w:rPr>
            </w:pPr>
            <w:r w:rsidRPr="00B34A45">
              <w:rPr>
                <w:rFonts w:ascii="Times New Roman Bold" w:hAnsi="Times New Roman Bold"/>
                <w:b/>
                <w:bCs/>
                <w:sz w:val="32"/>
                <w:szCs w:val="32"/>
              </w:rPr>
              <w:t>SILABUS</w:t>
            </w:r>
          </w:p>
        </w:tc>
      </w:tr>
      <w:tr w:rsidR="00876328" w:rsidTr="0018789B">
        <w:trPr>
          <w:trHeight w:val="378"/>
        </w:trPr>
        <w:tc>
          <w:tcPr>
            <w:tcW w:w="2552" w:type="dxa"/>
            <w:gridSpan w:val="2"/>
            <w:shd w:val="clear" w:color="auto" w:fill="FFFFFF"/>
          </w:tcPr>
          <w:p w:rsidR="00F643DD" w:rsidRPr="009D6FC8" w:rsidRDefault="00B80B5B" w:rsidP="009D6FC8">
            <w:pPr>
              <w:spacing w:after="0" w:line="288" w:lineRule="auto"/>
              <w:jc w:val="center"/>
              <w:rPr>
                <w:rFonts w:ascii="Times New Roman" w:hAnsi="Times New Roman"/>
                <w:b/>
                <w:bCs/>
                <w:sz w:val="24"/>
                <w:szCs w:val="24"/>
              </w:rPr>
            </w:pPr>
            <w:r w:rsidRPr="009D6FC8">
              <w:rPr>
                <w:rFonts w:ascii="Times New Roman" w:hAnsi="Times New Roman"/>
                <w:b/>
                <w:bCs/>
                <w:sz w:val="24"/>
                <w:szCs w:val="24"/>
              </w:rPr>
              <w:t xml:space="preserve">NAMA </w:t>
            </w:r>
            <w:r w:rsidR="00F643DD" w:rsidRPr="009D6FC8">
              <w:rPr>
                <w:rFonts w:ascii="Times New Roman" w:hAnsi="Times New Roman"/>
                <w:b/>
                <w:bCs/>
                <w:sz w:val="24"/>
                <w:szCs w:val="24"/>
              </w:rPr>
              <w:t>MATA KULIAH</w:t>
            </w:r>
          </w:p>
        </w:tc>
        <w:tc>
          <w:tcPr>
            <w:tcW w:w="1275" w:type="dxa"/>
            <w:shd w:val="clear" w:color="auto" w:fill="FFFFFF"/>
          </w:tcPr>
          <w:p w:rsidR="00F643DD" w:rsidRPr="009D6FC8" w:rsidRDefault="00F643DD" w:rsidP="00EC0CDD">
            <w:pPr>
              <w:spacing w:after="0" w:line="288" w:lineRule="auto"/>
              <w:jc w:val="center"/>
              <w:rPr>
                <w:rFonts w:ascii="Times New Roman" w:hAnsi="Times New Roman"/>
                <w:b/>
                <w:bCs/>
                <w:sz w:val="24"/>
                <w:szCs w:val="24"/>
              </w:rPr>
            </w:pPr>
            <w:r w:rsidRPr="009D6FC8">
              <w:rPr>
                <w:rFonts w:ascii="Times New Roman" w:hAnsi="Times New Roman"/>
                <w:b/>
                <w:bCs/>
                <w:sz w:val="24"/>
                <w:szCs w:val="24"/>
              </w:rPr>
              <w:t>KODE</w:t>
            </w:r>
          </w:p>
        </w:tc>
        <w:tc>
          <w:tcPr>
            <w:tcW w:w="1853" w:type="dxa"/>
            <w:shd w:val="clear" w:color="auto" w:fill="FFFFFF"/>
          </w:tcPr>
          <w:p w:rsidR="00F643DD" w:rsidRPr="009D6FC8" w:rsidRDefault="00F643DD" w:rsidP="00EC0CDD">
            <w:pPr>
              <w:spacing w:after="0" w:line="288" w:lineRule="auto"/>
              <w:jc w:val="center"/>
              <w:rPr>
                <w:rFonts w:ascii="Times New Roman" w:hAnsi="Times New Roman"/>
                <w:b/>
                <w:bCs/>
                <w:sz w:val="24"/>
                <w:szCs w:val="24"/>
              </w:rPr>
            </w:pPr>
            <w:r w:rsidRPr="009D6FC8">
              <w:rPr>
                <w:rFonts w:ascii="Times New Roman" w:hAnsi="Times New Roman"/>
                <w:b/>
                <w:bCs/>
                <w:sz w:val="24"/>
                <w:szCs w:val="24"/>
              </w:rPr>
              <w:t>BEBAN STUDI (SKS)</w:t>
            </w:r>
          </w:p>
        </w:tc>
        <w:tc>
          <w:tcPr>
            <w:tcW w:w="1559" w:type="dxa"/>
            <w:shd w:val="clear" w:color="auto" w:fill="FFFFFF"/>
          </w:tcPr>
          <w:p w:rsidR="00F643DD" w:rsidRPr="009D6FC8" w:rsidRDefault="00F643DD" w:rsidP="00EC0CDD">
            <w:pPr>
              <w:spacing w:after="0" w:line="288" w:lineRule="auto"/>
              <w:jc w:val="center"/>
              <w:rPr>
                <w:rFonts w:ascii="Times New Roman" w:hAnsi="Times New Roman"/>
                <w:b/>
                <w:bCs/>
                <w:sz w:val="24"/>
                <w:szCs w:val="24"/>
              </w:rPr>
            </w:pPr>
            <w:r w:rsidRPr="009D6FC8">
              <w:rPr>
                <w:rFonts w:ascii="Times New Roman" w:hAnsi="Times New Roman"/>
                <w:b/>
                <w:bCs/>
                <w:sz w:val="24"/>
                <w:szCs w:val="24"/>
              </w:rPr>
              <w:t>SEMESTER</w:t>
            </w:r>
          </w:p>
        </w:tc>
        <w:tc>
          <w:tcPr>
            <w:tcW w:w="2126" w:type="dxa"/>
            <w:shd w:val="clear" w:color="auto" w:fill="FFFFFF"/>
          </w:tcPr>
          <w:p w:rsidR="00F643DD" w:rsidRPr="009D6FC8" w:rsidRDefault="00F643DD" w:rsidP="00EC0CDD">
            <w:pPr>
              <w:spacing w:after="0" w:line="288" w:lineRule="auto"/>
              <w:jc w:val="center"/>
              <w:rPr>
                <w:rFonts w:ascii="Times New Roman" w:hAnsi="Times New Roman"/>
                <w:b/>
                <w:bCs/>
                <w:sz w:val="24"/>
                <w:szCs w:val="24"/>
              </w:rPr>
            </w:pPr>
            <w:r w:rsidRPr="009D6FC8">
              <w:rPr>
                <w:rFonts w:ascii="Times New Roman" w:hAnsi="Times New Roman"/>
                <w:b/>
                <w:bCs/>
                <w:sz w:val="24"/>
                <w:szCs w:val="24"/>
              </w:rPr>
              <w:t>TGL PENYUSUNAN</w:t>
            </w:r>
          </w:p>
        </w:tc>
      </w:tr>
      <w:tr w:rsidR="00876328" w:rsidTr="0018789B">
        <w:trPr>
          <w:trHeight w:val="378"/>
        </w:trPr>
        <w:tc>
          <w:tcPr>
            <w:tcW w:w="2552" w:type="dxa"/>
            <w:gridSpan w:val="2"/>
            <w:shd w:val="clear" w:color="auto" w:fill="FFFFFF"/>
          </w:tcPr>
          <w:p w:rsidR="00F643DD" w:rsidRPr="009D6FC8" w:rsidRDefault="008D067C" w:rsidP="00EC0CDD">
            <w:pPr>
              <w:spacing w:after="0" w:line="288" w:lineRule="auto"/>
              <w:jc w:val="center"/>
              <w:rPr>
                <w:rFonts w:ascii="Times New Roman" w:hAnsi="Times New Roman"/>
                <w:bCs/>
                <w:sz w:val="24"/>
                <w:szCs w:val="24"/>
              </w:rPr>
            </w:pPr>
            <w:r w:rsidRPr="009D6FC8">
              <w:rPr>
                <w:rFonts w:ascii="Times New Roman" w:hAnsi="Times New Roman"/>
                <w:bCs/>
                <w:sz w:val="24"/>
                <w:szCs w:val="24"/>
              </w:rPr>
              <w:t>Sistem Produksi</w:t>
            </w:r>
          </w:p>
        </w:tc>
        <w:tc>
          <w:tcPr>
            <w:tcW w:w="1275" w:type="dxa"/>
            <w:shd w:val="clear" w:color="auto" w:fill="FFFFFF"/>
          </w:tcPr>
          <w:p w:rsidR="00F643DD" w:rsidRPr="009D6FC8" w:rsidRDefault="008D067C" w:rsidP="00E91E3D">
            <w:pPr>
              <w:spacing w:after="0" w:line="288" w:lineRule="auto"/>
              <w:jc w:val="center"/>
              <w:rPr>
                <w:rFonts w:ascii="Times New Roman" w:hAnsi="Times New Roman"/>
                <w:bCs/>
                <w:sz w:val="24"/>
                <w:szCs w:val="24"/>
              </w:rPr>
            </w:pPr>
            <w:r w:rsidRPr="009D6FC8">
              <w:rPr>
                <w:rFonts w:ascii="Times New Roman" w:hAnsi="Times New Roman"/>
                <w:bCs/>
                <w:sz w:val="24"/>
                <w:szCs w:val="24"/>
              </w:rPr>
              <w:t>TID 150</w:t>
            </w:r>
            <w:r w:rsidR="00E91E3D" w:rsidRPr="009D6FC8">
              <w:rPr>
                <w:rFonts w:ascii="Times New Roman" w:hAnsi="Times New Roman"/>
                <w:bCs/>
                <w:sz w:val="24"/>
                <w:szCs w:val="24"/>
              </w:rPr>
              <w:t>45</w:t>
            </w:r>
          </w:p>
        </w:tc>
        <w:tc>
          <w:tcPr>
            <w:tcW w:w="1853" w:type="dxa"/>
            <w:shd w:val="clear" w:color="auto" w:fill="FFFFFF"/>
          </w:tcPr>
          <w:p w:rsidR="00F643DD" w:rsidRPr="009D6FC8" w:rsidRDefault="00E91E3D" w:rsidP="00EC0CDD">
            <w:pPr>
              <w:spacing w:after="0" w:line="288" w:lineRule="auto"/>
              <w:jc w:val="center"/>
              <w:rPr>
                <w:rFonts w:ascii="Times New Roman" w:hAnsi="Times New Roman"/>
                <w:bCs/>
                <w:sz w:val="24"/>
                <w:szCs w:val="24"/>
              </w:rPr>
            </w:pPr>
            <w:r w:rsidRPr="009D6FC8">
              <w:rPr>
                <w:rFonts w:ascii="Times New Roman" w:hAnsi="Times New Roman"/>
                <w:bCs/>
                <w:sz w:val="24"/>
                <w:szCs w:val="24"/>
              </w:rPr>
              <w:t>2</w:t>
            </w:r>
          </w:p>
        </w:tc>
        <w:tc>
          <w:tcPr>
            <w:tcW w:w="1559" w:type="dxa"/>
            <w:shd w:val="clear" w:color="auto" w:fill="FFFFFF"/>
          </w:tcPr>
          <w:p w:rsidR="00F643DD" w:rsidRPr="009D6FC8" w:rsidRDefault="00E91E3D" w:rsidP="00EC0CDD">
            <w:pPr>
              <w:spacing w:after="0" w:line="288" w:lineRule="auto"/>
              <w:jc w:val="center"/>
              <w:rPr>
                <w:rFonts w:ascii="Times New Roman" w:hAnsi="Times New Roman"/>
                <w:bCs/>
                <w:sz w:val="24"/>
                <w:szCs w:val="24"/>
              </w:rPr>
            </w:pPr>
            <w:r w:rsidRPr="009D6FC8">
              <w:rPr>
                <w:rFonts w:ascii="Times New Roman" w:hAnsi="Times New Roman"/>
                <w:bCs/>
                <w:sz w:val="24"/>
                <w:szCs w:val="24"/>
              </w:rPr>
              <w:t>IV</w:t>
            </w:r>
          </w:p>
        </w:tc>
        <w:tc>
          <w:tcPr>
            <w:tcW w:w="2126" w:type="dxa"/>
            <w:shd w:val="clear" w:color="auto" w:fill="FFFFFF"/>
          </w:tcPr>
          <w:p w:rsidR="00F643DD" w:rsidRPr="009D6FC8" w:rsidRDefault="008D067C" w:rsidP="00EC0CDD">
            <w:pPr>
              <w:spacing w:after="0" w:line="288" w:lineRule="auto"/>
              <w:jc w:val="center"/>
              <w:rPr>
                <w:rFonts w:ascii="Times New Roman" w:hAnsi="Times New Roman"/>
                <w:bCs/>
                <w:sz w:val="24"/>
                <w:szCs w:val="24"/>
              </w:rPr>
            </w:pPr>
            <w:r w:rsidRPr="009D6FC8">
              <w:rPr>
                <w:rFonts w:ascii="Times New Roman" w:hAnsi="Times New Roman"/>
                <w:bCs/>
                <w:sz w:val="24"/>
                <w:szCs w:val="24"/>
              </w:rPr>
              <w:t>19 Maret 2018</w:t>
            </w:r>
          </w:p>
        </w:tc>
      </w:tr>
      <w:tr w:rsidR="00876328" w:rsidTr="0018789B">
        <w:trPr>
          <w:trHeight w:val="378"/>
        </w:trPr>
        <w:tc>
          <w:tcPr>
            <w:tcW w:w="9365" w:type="dxa"/>
            <w:gridSpan w:val="6"/>
            <w:shd w:val="clear" w:color="auto" w:fill="FFFFFF"/>
          </w:tcPr>
          <w:p w:rsidR="00F643DD" w:rsidRPr="009D6FC8" w:rsidRDefault="00F643DD" w:rsidP="008D067C">
            <w:pPr>
              <w:spacing w:after="0" w:line="288" w:lineRule="auto"/>
              <w:rPr>
                <w:rFonts w:ascii="Times New Roman" w:hAnsi="Times New Roman"/>
                <w:b/>
                <w:bCs/>
                <w:sz w:val="24"/>
                <w:szCs w:val="24"/>
              </w:rPr>
            </w:pPr>
            <w:r w:rsidRPr="009D6FC8">
              <w:rPr>
                <w:rFonts w:ascii="Times New Roman" w:hAnsi="Times New Roman"/>
                <w:b/>
                <w:bCs/>
                <w:sz w:val="24"/>
                <w:szCs w:val="24"/>
              </w:rPr>
              <w:t xml:space="preserve">DOSEN PENGAMPU </w:t>
            </w:r>
            <w:r w:rsidR="008D067C" w:rsidRPr="009D6FC8">
              <w:rPr>
                <w:rFonts w:ascii="Times New Roman" w:hAnsi="Times New Roman"/>
                <w:b/>
                <w:bCs/>
                <w:sz w:val="24"/>
                <w:szCs w:val="24"/>
              </w:rPr>
              <w:t>: Ir. Hj. Ninny Siregar, M.Si</w:t>
            </w:r>
          </w:p>
        </w:tc>
      </w:tr>
    </w:tbl>
    <w:p w:rsidR="00F643DD" w:rsidRDefault="00F643D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876328" w:rsidRPr="003219C2" w:rsidTr="0018789B">
        <w:tc>
          <w:tcPr>
            <w:tcW w:w="9322" w:type="dxa"/>
            <w:shd w:val="clear" w:color="auto" w:fill="A6A6A6"/>
          </w:tcPr>
          <w:p w:rsidR="00F643DD" w:rsidRPr="003219C2" w:rsidRDefault="00F643DD" w:rsidP="00EC0CDD">
            <w:pPr>
              <w:spacing w:after="0" w:line="240" w:lineRule="auto"/>
              <w:rPr>
                <w:rFonts w:ascii="Times New Roman" w:hAnsi="Times New Roman"/>
                <w:b/>
              </w:rPr>
            </w:pPr>
            <w:r w:rsidRPr="003219C2">
              <w:rPr>
                <w:rFonts w:ascii="Times New Roman" w:hAnsi="Times New Roman"/>
                <w:b/>
              </w:rPr>
              <w:t>DESKRIPSI  MATAKULIAH</w:t>
            </w:r>
          </w:p>
        </w:tc>
      </w:tr>
      <w:tr w:rsidR="00F643DD" w:rsidRPr="00F927AB" w:rsidTr="0018789B">
        <w:tc>
          <w:tcPr>
            <w:tcW w:w="9322" w:type="dxa"/>
            <w:shd w:val="clear" w:color="auto" w:fill="auto"/>
          </w:tcPr>
          <w:p w:rsidR="00B80B5B" w:rsidRPr="00F927AB" w:rsidRDefault="00E91E3D" w:rsidP="00B80B5B">
            <w:pPr>
              <w:spacing w:after="0" w:line="240" w:lineRule="auto"/>
              <w:jc w:val="both"/>
              <w:rPr>
                <w:rFonts w:ascii="Times New Roman" w:hAnsi="Times New Roman"/>
              </w:rPr>
            </w:pPr>
            <w:r w:rsidRPr="00F927AB">
              <w:rPr>
                <w:rFonts w:ascii="Times New Roman" w:hAnsi="Times New Roman"/>
              </w:rPr>
              <w:t>Mata kuliah ini memberikan kemampuan untuk mendidik dan melatih mahasiswa dalam menanamkan dan melestarikan lingkungan sekitarnya maupun lingkungan dalam arti yang lebih luas untuk dapat memanfaatkan pembangunan yang berkelanjutan, dengan penekanan dan pemahaman terhadap pengendalian, perencanaan, pengelolaan sumber daya alam dan mampu memanage sistem lingkungan industri dan pembangunan yang tidak merusak dan merugikan bagi generasi yang akan datang dengan cara memahami teknologi yang sustainable serta memahami konsep dan rekayasa sustainability dalam pengembangan produk</w:t>
            </w:r>
          </w:p>
        </w:tc>
      </w:tr>
    </w:tbl>
    <w:p w:rsidR="00EC0CDD" w:rsidRPr="00F927AB" w:rsidRDefault="00EC0CDD" w:rsidP="00EC0CDD">
      <w:pPr>
        <w:spacing w:after="0"/>
        <w:rPr>
          <w:rFonts w:ascii="Times New Roman" w:hAnsi="Times New Roman"/>
          <w:vanish/>
        </w:rPr>
      </w:pPr>
    </w:p>
    <w:tbl>
      <w:tblPr>
        <w:tblpPr w:leftFromText="180" w:rightFromText="180" w:vertAnchor="text" w:horzAnchor="margin" w:tblpY="32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876328" w:rsidRPr="00F927AB" w:rsidTr="0018789B">
        <w:tc>
          <w:tcPr>
            <w:tcW w:w="9322" w:type="dxa"/>
            <w:shd w:val="clear" w:color="auto" w:fill="A6A6A6"/>
          </w:tcPr>
          <w:p w:rsidR="00EC0CDD" w:rsidRPr="00F927AB" w:rsidRDefault="00EC0CDD" w:rsidP="00EC0CDD">
            <w:pPr>
              <w:spacing w:after="0" w:line="240" w:lineRule="auto"/>
              <w:rPr>
                <w:rFonts w:ascii="Times New Roman" w:hAnsi="Times New Roman"/>
                <w:b/>
              </w:rPr>
            </w:pPr>
            <w:r w:rsidRPr="00F927AB">
              <w:rPr>
                <w:rFonts w:ascii="Times New Roman" w:hAnsi="Times New Roman"/>
                <w:b/>
              </w:rPr>
              <w:t>CAPAIAN PEMBELAJARAN LULUSAN (CPL) PRODI</w:t>
            </w:r>
          </w:p>
        </w:tc>
      </w:tr>
      <w:tr w:rsidR="00876328" w:rsidRPr="00F927AB" w:rsidTr="0018789B">
        <w:tc>
          <w:tcPr>
            <w:tcW w:w="9322" w:type="dxa"/>
            <w:shd w:val="clear" w:color="auto" w:fill="auto"/>
          </w:tcPr>
          <w:p w:rsidR="00500D80" w:rsidRPr="00F927AB" w:rsidRDefault="00500D80" w:rsidP="00500D80">
            <w:pPr>
              <w:numPr>
                <w:ilvl w:val="0"/>
                <w:numId w:val="6"/>
              </w:numPr>
              <w:autoSpaceDE w:val="0"/>
              <w:autoSpaceDN w:val="0"/>
              <w:spacing w:after="0" w:line="240" w:lineRule="auto"/>
              <w:ind w:left="357" w:hanging="357"/>
              <w:jc w:val="both"/>
              <w:rPr>
                <w:rFonts w:ascii="Times New Roman" w:hAnsi="Times New Roman"/>
                <w:lang w:eastAsia="id-ID"/>
              </w:rPr>
            </w:pPr>
            <w:r w:rsidRPr="00F927AB">
              <w:rPr>
                <w:rFonts w:ascii="Times New Roman" w:hAnsi="Times New Roman"/>
                <w:lang w:eastAsia="id-ID"/>
              </w:rPr>
              <w:t>Mampu menerapkan matematika, sign, dan prinsip rekayasa (</w:t>
            </w:r>
            <w:r w:rsidRPr="00F927AB">
              <w:rPr>
                <w:rFonts w:ascii="Times New Roman" w:hAnsi="Times New Roman"/>
                <w:i/>
                <w:lang w:eastAsia="id-ID"/>
              </w:rPr>
              <w:t>engineering principle</w:t>
            </w:r>
            <w:r w:rsidRPr="00F927AB">
              <w:rPr>
                <w:rFonts w:ascii="Times New Roman" w:hAnsi="Times New Roman"/>
                <w:lang w:eastAsia="id-ID"/>
              </w:rPr>
              <w:t>) untuk menyelesaikan masalah rekayasa kompleks dalam sistem terintegrasi (meliputi manusia, material, peralatan, energi dan informasi); (S3)</w:t>
            </w:r>
          </w:p>
          <w:p w:rsidR="00500D80" w:rsidRPr="00F927AB" w:rsidRDefault="00500D80" w:rsidP="00500D80">
            <w:pPr>
              <w:numPr>
                <w:ilvl w:val="0"/>
                <w:numId w:val="6"/>
              </w:numPr>
              <w:autoSpaceDE w:val="0"/>
              <w:autoSpaceDN w:val="0"/>
              <w:spacing w:after="0" w:line="240" w:lineRule="auto"/>
              <w:ind w:left="357" w:hanging="357"/>
              <w:jc w:val="both"/>
              <w:rPr>
                <w:rFonts w:ascii="Times New Roman" w:hAnsi="Times New Roman"/>
                <w:lang w:eastAsia="id-ID"/>
              </w:rPr>
            </w:pPr>
            <w:r w:rsidRPr="00F927AB">
              <w:rPr>
                <w:rFonts w:ascii="Times New Roman" w:hAnsi="Times New Roman"/>
                <w:lang w:eastAsia="id-ID"/>
              </w:rPr>
              <w:t>Mampu menemukan sumber daya rekayasa kompleks pada sistem terintegrasi melalui proses penyelidikan, analisis, intepretasi data, dan informasi berdasarkan pendekatan analitik, computasional, atau ekspermental. (S10)</w:t>
            </w:r>
          </w:p>
          <w:p w:rsidR="00500D80" w:rsidRPr="00F927AB" w:rsidRDefault="00500D80" w:rsidP="00500D80">
            <w:pPr>
              <w:numPr>
                <w:ilvl w:val="0"/>
                <w:numId w:val="6"/>
              </w:numPr>
              <w:autoSpaceDE w:val="0"/>
              <w:autoSpaceDN w:val="0"/>
              <w:spacing w:after="0" w:line="240" w:lineRule="auto"/>
              <w:ind w:left="357" w:hanging="357"/>
              <w:jc w:val="both"/>
              <w:rPr>
                <w:rFonts w:ascii="Times New Roman" w:hAnsi="Times New Roman"/>
                <w:lang w:eastAsia="id-ID"/>
              </w:rPr>
            </w:pPr>
            <w:r w:rsidRPr="00F927AB">
              <w:rPr>
                <w:rFonts w:ascii="Times New Roman" w:hAnsi="Times New Roman"/>
                <w:lang w:eastAsia="id-ID"/>
              </w:rPr>
              <w:t>Mampu melakukan riset yang mencakup identifikasi, formulasi dan analisis masalah rekayasa pada sistem terintegrasi (KU1)</w:t>
            </w:r>
          </w:p>
          <w:p w:rsidR="00500D80" w:rsidRPr="00F927AB" w:rsidRDefault="00500D80" w:rsidP="00500D80">
            <w:pPr>
              <w:numPr>
                <w:ilvl w:val="0"/>
                <w:numId w:val="6"/>
              </w:numPr>
              <w:autoSpaceDE w:val="0"/>
              <w:autoSpaceDN w:val="0"/>
              <w:spacing w:after="0" w:line="240" w:lineRule="auto"/>
              <w:ind w:left="357" w:hanging="357"/>
              <w:jc w:val="both"/>
              <w:rPr>
                <w:rFonts w:ascii="Times New Roman" w:hAnsi="Times New Roman"/>
                <w:lang w:eastAsia="id-ID"/>
              </w:rPr>
            </w:pPr>
            <w:r w:rsidRPr="00F927AB">
              <w:rPr>
                <w:rFonts w:ascii="Times New Roman" w:hAnsi="Times New Roman"/>
                <w:lang w:eastAsia="id-ID"/>
              </w:rPr>
              <w:t>Mampu merumuskan alternatif solusi untuk menyelesaikan masalah rekayasa kompleks pada sistem terintegrasi dengan memperhatikan faktor-faktor ekonomi, kesehatan dan keselamatan publik, kultural, sosial dan lingkungan (</w:t>
            </w:r>
            <w:r w:rsidRPr="00F927AB">
              <w:rPr>
                <w:rFonts w:ascii="Times New Roman" w:hAnsi="Times New Roman"/>
                <w:i/>
                <w:lang w:eastAsia="id-ID"/>
              </w:rPr>
              <w:t>enviromental consideration</w:t>
            </w:r>
            <w:r w:rsidRPr="00F927AB">
              <w:rPr>
                <w:rFonts w:ascii="Times New Roman" w:hAnsi="Times New Roman"/>
                <w:lang w:eastAsia="id-ID"/>
              </w:rPr>
              <w:t>) (KU2)</w:t>
            </w:r>
          </w:p>
          <w:p w:rsidR="00500D80" w:rsidRPr="00F927AB" w:rsidRDefault="00500D80" w:rsidP="00500D80">
            <w:pPr>
              <w:numPr>
                <w:ilvl w:val="0"/>
                <w:numId w:val="6"/>
              </w:numPr>
              <w:autoSpaceDE w:val="0"/>
              <w:autoSpaceDN w:val="0"/>
              <w:spacing w:after="0" w:line="240" w:lineRule="auto"/>
              <w:ind w:left="357" w:hanging="357"/>
              <w:jc w:val="both"/>
              <w:rPr>
                <w:rFonts w:ascii="Times New Roman" w:hAnsi="Times New Roman"/>
                <w:lang w:eastAsia="id-ID"/>
              </w:rPr>
            </w:pPr>
            <w:r w:rsidRPr="00F927AB">
              <w:rPr>
                <w:rFonts w:ascii="Times New Roman" w:hAnsi="Times New Roman"/>
                <w:lang w:eastAsia="id-ID"/>
              </w:rPr>
              <w:t>Mampu merancang dan mengendalikan sistem terintegrasi dengan mempertimbangkan standar teknis, aspek kinerja, keandalan, kemudahan penerapan, keberlanjutan serta memperhatikan faktor-faktor ekonomi, kesehatan dan keselamatan publik, kultural, dan sosial lingkungan. (KU3)</w:t>
            </w:r>
          </w:p>
          <w:p w:rsidR="00EC0CDD" w:rsidRDefault="00500D80" w:rsidP="00500D80">
            <w:pPr>
              <w:numPr>
                <w:ilvl w:val="0"/>
                <w:numId w:val="6"/>
              </w:numPr>
              <w:autoSpaceDE w:val="0"/>
              <w:autoSpaceDN w:val="0"/>
              <w:spacing w:after="0" w:line="240" w:lineRule="auto"/>
              <w:ind w:left="357" w:hanging="357"/>
              <w:jc w:val="both"/>
              <w:rPr>
                <w:rFonts w:ascii="Times New Roman" w:hAnsi="Times New Roman"/>
                <w:lang w:eastAsia="id-ID"/>
              </w:rPr>
            </w:pPr>
            <w:r w:rsidRPr="00F927AB">
              <w:rPr>
                <w:rFonts w:ascii="Times New Roman" w:hAnsi="Times New Roman"/>
                <w:lang w:eastAsia="id-ID"/>
              </w:rPr>
              <w:t>Mampu memilih sumber daya dan memanfaatkan perangkat perancangan dan analisis rekayasa berbasis teknologi informasi dan komputasi yang sesuai untuk melakukan aktivitas rekayasa pada bidang sistem terintegrasi (PP1).</w:t>
            </w:r>
          </w:p>
          <w:p w:rsidR="009D6FC8" w:rsidRPr="00F927AB" w:rsidRDefault="009D6FC8" w:rsidP="009D6FC8">
            <w:pPr>
              <w:autoSpaceDE w:val="0"/>
              <w:autoSpaceDN w:val="0"/>
              <w:spacing w:after="0" w:line="240" w:lineRule="auto"/>
              <w:ind w:left="357"/>
              <w:jc w:val="both"/>
              <w:rPr>
                <w:rFonts w:ascii="Times New Roman" w:hAnsi="Times New Roman"/>
                <w:lang w:eastAsia="id-ID"/>
              </w:rPr>
            </w:pPr>
          </w:p>
        </w:tc>
      </w:tr>
      <w:tr w:rsidR="00876328" w:rsidRPr="00F927AB" w:rsidTr="0018789B">
        <w:tc>
          <w:tcPr>
            <w:tcW w:w="9322" w:type="dxa"/>
            <w:shd w:val="clear" w:color="auto" w:fill="A6A6A6"/>
          </w:tcPr>
          <w:p w:rsidR="00EC0CDD" w:rsidRPr="00F927AB" w:rsidRDefault="00EC0CDD" w:rsidP="00EC0CDD">
            <w:pPr>
              <w:spacing w:after="0" w:line="240" w:lineRule="auto"/>
              <w:rPr>
                <w:rFonts w:ascii="Times New Roman" w:hAnsi="Times New Roman"/>
                <w:b/>
              </w:rPr>
            </w:pPr>
            <w:r w:rsidRPr="00F927AB">
              <w:rPr>
                <w:rFonts w:ascii="Times New Roman" w:hAnsi="Times New Roman"/>
                <w:b/>
              </w:rPr>
              <w:t>CAPAIAN PEMBELAJARAN MATAKULIAH (CPMK)</w:t>
            </w:r>
          </w:p>
        </w:tc>
      </w:tr>
      <w:tr w:rsidR="00876328" w:rsidRPr="00F927AB" w:rsidTr="0018789B">
        <w:tc>
          <w:tcPr>
            <w:tcW w:w="9322" w:type="dxa"/>
            <w:shd w:val="clear" w:color="auto" w:fill="auto"/>
          </w:tcPr>
          <w:p w:rsidR="00E91E3D" w:rsidRPr="00F927AB" w:rsidRDefault="00E91E3D" w:rsidP="00E91E3D">
            <w:pPr>
              <w:pStyle w:val="ListParagraph"/>
              <w:numPr>
                <w:ilvl w:val="0"/>
                <w:numId w:val="18"/>
              </w:numPr>
              <w:spacing w:after="0" w:line="240" w:lineRule="auto"/>
              <w:ind w:left="360"/>
              <w:rPr>
                <w:rFonts w:ascii="Times New Roman" w:hAnsi="Times New Roman"/>
              </w:rPr>
            </w:pPr>
            <w:r w:rsidRPr="00F927AB">
              <w:rPr>
                <w:rFonts w:ascii="Times New Roman" w:hAnsi="Times New Roman"/>
              </w:rPr>
              <w:t>Menunjukkan sikap bertanggung jawab atas pelestarian alam dan konversi lingkungan</w:t>
            </w:r>
          </w:p>
          <w:p w:rsidR="00E91E3D" w:rsidRPr="00F927AB" w:rsidRDefault="00E91E3D" w:rsidP="00E91E3D">
            <w:pPr>
              <w:pStyle w:val="ListParagraph"/>
              <w:numPr>
                <w:ilvl w:val="0"/>
                <w:numId w:val="18"/>
              </w:numPr>
              <w:spacing w:after="0" w:line="240" w:lineRule="auto"/>
              <w:ind w:left="360"/>
              <w:rPr>
                <w:rFonts w:ascii="Times New Roman" w:hAnsi="Times New Roman"/>
              </w:rPr>
            </w:pPr>
            <w:r w:rsidRPr="00F927AB">
              <w:rPr>
                <w:rFonts w:ascii="Times New Roman" w:hAnsi="Times New Roman"/>
              </w:rPr>
              <w:t>Mampu menunjukkan dan memahami tentang perubahan teknologi dan resiko</w:t>
            </w:r>
          </w:p>
          <w:p w:rsidR="00E91E3D" w:rsidRPr="00F927AB" w:rsidRDefault="00E91E3D" w:rsidP="00E91E3D">
            <w:pPr>
              <w:pStyle w:val="ListParagraph"/>
              <w:numPr>
                <w:ilvl w:val="0"/>
                <w:numId w:val="18"/>
              </w:numPr>
              <w:spacing w:after="0" w:line="240" w:lineRule="auto"/>
              <w:ind w:left="360"/>
              <w:rPr>
                <w:rFonts w:ascii="Times New Roman" w:hAnsi="Times New Roman"/>
              </w:rPr>
            </w:pPr>
            <w:r w:rsidRPr="00F927AB">
              <w:rPr>
                <w:rFonts w:ascii="Times New Roman" w:hAnsi="Times New Roman"/>
              </w:rPr>
              <w:t>Mampu memahami teknologi dan sustainable</w:t>
            </w:r>
          </w:p>
          <w:p w:rsidR="009D6FC8" w:rsidRDefault="00E91E3D" w:rsidP="009D6FC8">
            <w:pPr>
              <w:pStyle w:val="ListParagraph"/>
              <w:numPr>
                <w:ilvl w:val="0"/>
                <w:numId w:val="18"/>
              </w:numPr>
              <w:spacing w:after="0" w:line="240" w:lineRule="auto"/>
              <w:ind w:left="360"/>
              <w:rPr>
                <w:rFonts w:ascii="Times New Roman" w:hAnsi="Times New Roman"/>
              </w:rPr>
            </w:pPr>
            <w:r w:rsidRPr="00F927AB">
              <w:rPr>
                <w:rFonts w:ascii="Times New Roman" w:hAnsi="Times New Roman"/>
              </w:rPr>
              <w:t>Mampu membuat konsep dan rekayasa sustainability</w:t>
            </w:r>
          </w:p>
          <w:p w:rsidR="00EC0CDD" w:rsidRPr="009D6FC8" w:rsidRDefault="00E91E3D" w:rsidP="009D6FC8">
            <w:pPr>
              <w:pStyle w:val="ListParagraph"/>
              <w:numPr>
                <w:ilvl w:val="0"/>
                <w:numId w:val="18"/>
              </w:numPr>
              <w:spacing w:after="0" w:line="240" w:lineRule="auto"/>
              <w:ind w:left="360"/>
              <w:rPr>
                <w:rFonts w:ascii="Times New Roman" w:hAnsi="Times New Roman"/>
              </w:rPr>
            </w:pPr>
            <w:r w:rsidRPr="009D6FC8">
              <w:rPr>
                <w:rFonts w:ascii="Times New Roman" w:hAnsi="Times New Roman"/>
              </w:rPr>
              <w:t>Mampu berpikir kreatif dan inovatif dalam pengembangan produk yang mempunyai konsep recycle</w:t>
            </w:r>
          </w:p>
        </w:tc>
      </w:tr>
    </w:tbl>
    <w:p w:rsidR="003219C2" w:rsidRDefault="003219C2" w:rsidP="00F927AB">
      <w:pPr>
        <w:spacing w:line="240" w:lineRule="auto"/>
      </w:pPr>
    </w:p>
    <w:p w:rsidR="0018789B" w:rsidRDefault="0018789B">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686"/>
        <w:gridCol w:w="4252"/>
      </w:tblGrid>
      <w:tr w:rsidR="00727AE7" w:rsidTr="0018789B">
        <w:trPr>
          <w:tblHeader/>
        </w:trPr>
        <w:tc>
          <w:tcPr>
            <w:tcW w:w="9322" w:type="dxa"/>
            <w:gridSpan w:val="3"/>
            <w:shd w:val="clear" w:color="auto" w:fill="A6A6A6"/>
          </w:tcPr>
          <w:p w:rsidR="00727AE7" w:rsidRPr="005827F6" w:rsidRDefault="00727AE7" w:rsidP="00EC0CDD">
            <w:pPr>
              <w:spacing w:after="0" w:line="240" w:lineRule="auto"/>
              <w:rPr>
                <w:rFonts w:ascii="Times New Roman" w:hAnsi="Times New Roman"/>
                <w:b/>
              </w:rPr>
            </w:pPr>
            <w:r w:rsidRPr="005827F6">
              <w:rPr>
                <w:rFonts w:ascii="Times New Roman" w:hAnsi="Times New Roman"/>
                <w:b/>
              </w:rPr>
              <w:lastRenderedPageBreak/>
              <w:t>POKOK BAHASAN</w:t>
            </w:r>
          </w:p>
        </w:tc>
      </w:tr>
      <w:tr w:rsidR="00E81EB0" w:rsidTr="0018789B">
        <w:trPr>
          <w:tblHeader/>
        </w:trPr>
        <w:tc>
          <w:tcPr>
            <w:tcW w:w="1384" w:type="dxa"/>
            <w:shd w:val="clear" w:color="auto" w:fill="auto"/>
            <w:vAlign w:val="center"/>
          </w:tcPr>
          <w:p w:rsidR="009A1F64" w:rsidRPr="005827F6" w:rsidRDefault="00A2686D" w:rsidP="009D6FC8">
            <w:pPr>
              <w:spacing w:after="0" w:line="240" w:lineRule="auto"/>
              <w:jc w:val="center"/>
              <w:rPr>
                <w:rFonts w:ascii="Times New Roman" w:hAnsi="Times New Roman"/>
                <w:b/>
              </w:rPr>
            </w:pPr>
            <w:r w:rsidRPr="005827F6">
              <w:rPr>
                <w:rFonts w:ascii="Times New Roman" w:hAnsi="Times New Roman"/>
                <w:b/>
              </w:rPr>
              <w:t>Pertemuan</w:t>
            </w:r>
            <w:r w:rsidR="00500D80" w:rsidRPr="005827F6">
              <w:rPr>
                <w:rFonts w:ascii="Times New Roman" w:hAnsi="Times New Roman"/>
                <w:b/>
              </w:rPr>
              <w:t xml:space="preserve"> </w:t>
            </w:r>
            <w:r w:rsidRPr="005827F6">
              <w:rPr>
                <w:rFonts w:ascii="Times New Roman" w:hAnsi="Times New Roman"/>
                <w:b/>
              </w:rPr>
              <w:t>ke /</w:t>
            </w:r>
            <w:r w:rsidR="000B29D0" w:rsidRPr="005827F6">
              <w:rPr>
                <w:rFonts w:ascii="Times New Roman" w:hAnsi="Times New Roman"/>
                <w:b/>
              </w:rPr>
              <w:t>T</w:t>
            </w:r>
            <w:r w:rsidR="009A1F64" w:rsidRPr="005827F6">
              <w:rPr>
                <w:rFonts w:ascii="Times New Roman" w:hAnsi="Times New Roman"/>
                <w:b/>
              </w:rPr>
              <w:t>anggal</w:t>
            </w:r>
          </w:p>
        </w:tc>
        <w:tc>
          <w:tcPr>
            <w:tcW w:w="3686" w:type="dxa"/>
            <w:shd w:val="clear" w:color="auto" w:fill="auto"/>
            <w:vAlign w:val="center"/>
          </w:tcPr>
          <w:p w:rsidR="00E81EB0" w:rsidRPr="005827F6" w:rsidRDefault="009A1F64" w:rsidP="009D6FC8">
            <w:pPr>
              <w:spacing w:after="0" w:line="240" w:lineRule="auto"/>
              <w:jc w:val="center"/>
              <w:rPr>
                <w:rFonts w:ascii="Times New Roman" w:hAnsi="Times New Roman"/>
                <w:b/>
              </w:rPr>
            </w:pPr>
            <w:r w:rsidRPr="005827F6">
              <w:rPr>
                <w:rFonts w:ascii="Times New Roman" w:hAnsi="Times New Roman"/>
                <w:b/>
              </w:rPr>
              <w:t>M</w:t>
            </w:r>
            <w:r w:rsidR="00E91E3D">
              <w:rPr>
                <w:rFonts w:ascii="Times New Roman" w:hAnsi="Times New Roman"/>
                <w:b/>
              </w:rPr>
              <w:t>a</w:t>
            </w:r>
            <w:r w:rsidRPr="005827F6">
              <w:rPr>
                <w:rFonts w:ascii="Times New Roman" w:hAnsi="Times New Roman"/>
                <w:b/>
              </w:rPr>
              <w:t>teri</w:t>
            </w:r>
            <w:r w:rsidR="00B80B5B" w:rsidRPr="005827F6">
              <w:rPr>
                <w:rFonts w:ascii="Times New Roman" w:hAnsi="Times New Roman"/>
                <w:b/>
              </w:rPr>
              <w:t>/Bahan Ajar</w:t>
            </w:r>
          </w:p>
        </w:tc>
        <w:tc>
          <w:tcPr>
            <w:tcW w:w="4252" w:type="dxa"/>
            <w:shd w:val="clear" w:color="auto" w:fill="auto"/>
            <w:vAlign w:val="center"/>
          </w:tcPr>
          <w:p w:rsidR="00E81EB0" w:rsidRPr="005827F6" w:rsidRDefault="00744274" w:rsidP="009D6FC8">
            <w:pPr>
              <w:spacing w:after="0" w:line="240" w:lineRule="auto"/>
              <w:jc w:val="center"/>
              <w:rPr>
                <w:rFonts w:ascii="Times New Roman" w:hAnsi="Times New Roman"/>
                <w:b/>
              </w:rPr>
            </w:pPr>
            <w:r w:rsidRPr="005827F6">
              <w:rPr>
                <w:rFonts w:ascii="Times New Roman" w:hAnsi="Times New Roman"/>
                <w:b/>
              </w:rPr>
              <w:t>Referensi/D</w:t>
            </w:r>
            <w:bookmarkStart w:id="0" w:name="_GoBack"/>
            <w:bookmarkEnd w:id="0"/>
            <w:r w:rsidRPr="005827F6">
              <w:rPr>
                <w:rFonts w:ascii="Times New Roman" w:hAnsi="Times New Roman"/>
                <w:b/>
              </w:rPr>
              <w:t>aftarPustaka</w:t>
            </w:r>
          </w:p>
          <w:p w:rsidR="009A1F64" w:rsidRPr="005827F6" w:rsidRDefault="009A1F64" w:rsidP="009D6FC8">
            <w:pPr>
              <w:spacing w:after="0" w:line="240" w:lineRule="auto"/>
              <w:jc w:val="center"/>
              <w:rPr>
                <w:rFonts w:ascii="Times New Roman" w:hAnsi="Times New Roman"/>
                <w:b/>
              </w:rPr>
            </w:pPr>
          </w:p>
        </w:tc>
      </w:tr>
      <w:tr w:rsidR="00AB4C59" w:rsidRPr="005827F6" w:rsidTr="0018789B">
        <w:tc>
          <w:tcPr>
            <w:tcW w:w="1384" w:type="dxa"/>
            <w:shd w:val="clear" w:color="auto" w:fill="auto"/>
          </w:tcPr>
          <w:p w:rsidR="00AB4C59" w:rsidRPr="00124B37" w:rsidRDefault="00AB4C59" w:rsidP="002C391E">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1</w:t>
            </w:r>
          </w:p>
          <w:p w:rsidR="00AB4C59" w:rsidRPr="00124B37" w:rsidRDefault="00AB4C59" w:rsidP="002C391E">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6&amp;7/03/18</w:t>
            </w:r>
          </w:p>
          <w:p w:rsidR="00AB4C59" w:rsidRPr="00124B37" w:rsidRDefault="00AB4C59" w:rsidP="002C391E">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(Kls A&amp;B)</w:t>
            </w:r>
          </w:p>
        </w:tc>
        <w:tc>
          <w:tcPr>
            <w:tcW w:w="3686" w:type="dxa"/>
            <w:shd w:val="clear" w:color="auto" w:fill="auto"/>
          </w:tcPr>
          <w:p w:rsidR="00AB4C59" w:rsidRPr="00AB4C59" w:rsidRDefault="00AB4C59" w:rsidP="002C391E">
            <w:pPr>
              <w:spacing w:after="0" w:line="240" w:lineRule="auto"/>
              <w:ind w:left="424" w:hanging="424"/>
              <w:rPr>
                <w:rFonts w:ascii="Times New Roman" w:hAnsi="Times New Roman"/>
                <w:sz w:val="24"/>
              </w:rPr>
            </w:pPr>
            <w:r w:rsidRPr="00AB4C59">
              <w:rPr>
                <w:rFonts w:ascii="Times New Roman" w:hAnsi="Times New Roman"/>
                <w:sz w:val="24"/>
              </w:rPr>
              <w:t xml:space="preserve">1. </w:t>
            </w:r>
            <w:r w:rsidRPr="00AB4C59">
              <w:rPr>
                <w:rFonts w:ascii="Times New Roman" w:hAnsi="Times New Roman"/>
                <w:sz w:val="24"/>
              </w:rPr>
              <w:tab/>
              <w:t>Kontrak kuliah dan silabus</w:t>
            </w:r>
          </w:p>
          <w:p w:rsidR="00AB4C59" w:rsidRPr="00AB4C59" w:rsidRDefault="00AB4C59" w:rsidP="002C391E">
            <w:pPr>
              <w:spacing w:after="0" w:line="240" w:lineRule="auto"/>
              <w:ind w:left="424" w:hanging="424"/>
              <w:rPr>
                <w:rFonts w:ascii="Times New Roman" w:hAnsi="Times New Roman"/>
                <w:sz w:val="24"/>
              </w:rPr>
            </w:pPr>
            <w:r w:rsidRPr="00AB4C59">
              <w:rPr>
                <w:rFonts w:ascii="Times New Roman" w:hAnsi="Times New Roman"/>
                <w:sz w:val="24"/>
              </w:rPr>
              <w:t xml:space="preserve">2. </w:t>
            </w:r>
            <w:r w:rsidRPr="00AB4C59">
              <w:rPr>
                <w:rFonts w:ascii="Times New Roman" w:hAnsi="Times New Roman"/>
                <w:sz w:val="24"/>
              </w:rPr>
              <w:tab/>
              <w:t>Definisi dan ruang lingkup Sistem Lingkungan Industri</w:t>
            </w:r>
          </w:p>
          <w:p w:rsidR="00AB4C59" w:rsidRPr="00AB4C59" w:rsidRDefault="00AB4C59" w:rsidP="002C391E">
            <w:pPr>
              <w:spacing w:after="0" w:line="240" w:lineRule="auto"/>
              <w:ind w:left="424" w:hanging="424"/>
              <w:rPr>
                <w:rFonts w:ascii="Times New Roman" w:hAnsi="Times New Roman"/>
                <w:sz w:val="24"/>
              </w:rPr>
            </w:pPr>
            <w:r w:rsidRPr="00AB4C59">
              <w:rPr>
                <w:rFonts w:ascii="Times New Roman" w:hAnsi="Times New Roman"/>
                <w:sz w:val="24"/>
              </w:rPr>
              <w:t xml:space="preserve">3. </w:t>
            </w:r>
            <w:r w:rsidRPr="00AB4C59">
              <w:rPr>
                <w:rFonts w:ascii="Times New Roman" w:hAnsi="Times New Roman"/>
                <w:sz w:val="24"/>
              </w:rPr>
              <w:tab/>
              <w:t>Posisi Sistem Lingkungan pada Industri yang sesungguhnya</w:t>
            </w:r>
          </w:p>
        </w:tc>
        <w:tc>
          <w:tcPr>
            <w:tcW w:w="4252" w:type="dxa"/>
            <w:shd w:val="clear" w:color="auto" w:fill="auto"/>
          </w:tcPr>
          <w:p w:rsidR="0019721D" w:rsidRPr="002D733E" w:rsidRDefault="0019721D" w:rsidP="002C391E">
            <w:pPr>
              <w:pStyle w:val="ListParagraph"/>
              <w:numPr>
                <w:ilvl w:val="0"/>
                <w:numId w:val="20"/>
              </w:numPr>
              <w:tabs>
                <w:tab w:val="left" w:pos="3740"/>
                <w:tab w:val="left" w:pos="4114"/>
                <w:tab w:val="left" w:pos="4488"/>
              </w:tabs>
              <w:spacing w:after="0" w:line="240" w:lineRule="auto"/>
              <w:ind w:left="360"/>
              <w:jc w:val="both"/>
              <w:rPr>
                <w:rFonts w:ascii="Times New Roman" w:hAnsi="Times New Roman"/>
                <w:sz w:val="24"/>
                <w:szCs w:val="24"/>
              </w:rPr>
            </w:pPr>
            <w:r w:rsidRPr="002D733E">
              <w:rPr>
                <w:rFonts w:ascii="Times New Roman" w:hAnsi="Times New Roman"/>
                <w:sz w:val="24"/>
                <w:szCs w:val="24"/>
              </w:rPr>
              <w:t>Otto Soemarwoo, 1997. Ekologi Lingkungan Hidup dan Pembangunan, Djambatan.</w:t>
            </w:r>
          </w:p>
          <w:p w:rsidR="00AB4C59" w:rsidRPr="0019721D" w:rsidRDefault="0019721D" w:rsidP="002C391E">
            <w:pPr>
              <w:pStyle w:val="ListParagraph"/>
              <w:numPr>
                <w:ilvl w:val="0"/>
                <w:numId w:val="20"/>
              </w:numPr>
              <w:tabs>
                <w:tab w:val="left" w:pos="3740"/>
                <w:tab w:val="left" w:pos="4114"/>
                <w:tab w:val="left" w:pos="4488"/>
              </w:tabs>
              <w:spacing w:after="0" w:line="240" w:lineRule="auto"/>
              <w:ind w:left="360"/>
              <w:jc w:val="both"/>
              <w:rPr>
                <w:rFonts w:ascii="Times New Roman" w:hAnsi="Times New Roman"/>
                <w:sz w:val="24"/>
                <w:szCs w:val="24"/>
              </w:rPr>
            </w:pPr>
            <w:r w:rsidRPr="002D733E">
              <w:rPr>
                <w:rFonts w:ascii="Times New Roman" w:hAnsi="Times New Roman"/>
                <w:sz w:val="24"/>
                <w:szCs w:val="24"/>
              </w:rPr>
              <w:t>Chalid Fandeli, 2000. Analisis Mengenai Dampak Lingkungan, Prinsip Dasar dan Pemaparannya Dalam Pembangunan, Liberty, Yogyakarta.</w:t>
            </w:r>
          </w:p>
        </w:tc>
      </w:tr>
      <w:tr w:rsidR="00AB4C59" w:rsidRPr="005827F6" w:rsidTr="0018789B">
        <w:tc>
          <w:tcPr>
            <w:tcW w:w="1384" w:type="dxa"/>
            <w:shd w:val="clear" w:color="auto" w:fill="auto"/>
          </w:tcPr>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2,3</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13&amp;14/03/18</w:t>
            </w:r>
          </w:p>
          <w:p w:rsidR="00124B37" w:rsidRPr="00124B37" w:rsidRDefault="00124B37"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20&amp;21/03/18</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(Kls A&amp;B)</w:t>
            </w:r>
          </w:p>
        </w:tc>
        <w:tc>
          <w:tcPr>
            <w:tcW w:w="3686" w:type="dxa"/>
            <w:shd w:val="clear" w:color="auto" w:fill="auto"/>
          </w:tcPr>
          <w:p w:rsidR="00AB4C59" w:rsidRPr="00AB4C59" w:rsidRDefault="00AB4C59" w:rsidP="009D6FC8">
            <w:pPr>
              <w:pStyle w:val="ListParagraph"/>
              <w:numPr>
                <w:ilvl w:val="0"/>
                <w:numId w:val="8"/>
              </w:numPr>
              <w:spacing w:after="0" w:line="240" w:lineRule="auto"/>
              <w:ind w:left="360"/>
              <w:rPr>
                <w:rFonts w:ascii="Times New Roman" w:hAnsi="Times New Roman"/>
                <w:sz w:val="24"/>
              </w:rPr>
            </w:pPr>
            <w:r w:rsidRPr="00AB4C59">
              <w:rPr>
                <w:rFonts w:ascii="Times New Roman" w:hAnsi="Times New Roman"/>
                <w:sz w:val="24"/>
              </w:rPr>
              <w:t>Pembangunan dan Lingkungan Industri</w:t>
            </w:r>
          </w:p>
          <w:p w:rsidR="00AB4C59" w:rsidRPr="00AB4C59" w:rsidRDefault="00AB4C59" w:rsidP="009D6FC8">
            <w:pPr>
              <w:pStyle w:val="ListParagraph"/>
              <w:numPr>
                <w:ilvl w:val="0"/>
                <w:numId w:val="8"/>
              </w:numPr>
              <w:spacing w:after="0" w:line="240" w:lineRule="auto"/>
              <w:ind w:left="360"/>
              <w:rPr>
                <w:rFonts w:ascii="Times New Roman" w:hAnsi="Times New Roman"/>
                <w:sz w:val="24"/>
              </w:rPr>
            </w:pPr>
            <w:r w:rsidRPr="00AB4C59">
              <w:rPr>
                <w:rFonts w:ascii="Times New Roman" w:hAnsi="Times New Roman"/>
                <w:sz w:val="24"/>
              </w:rPr>
              <w:t>Ekosistem Air</w:t>
            </w:r>
          </w:p>
        </w:tc>
        <w:tc>
          <w:tcPr>
            <w:tcW w:w="4252" w:type="dxa"/>
            <w:shd w:val="clear" w:color="auto" w:fill="auto"/>
          </w:tcPr>
          <w:p w:rsidR="0019721D" w:rsidRPr="002D733E" w:rsidRDefault="0019721D" w:rsidP="009D6FC8">
            <w:pPr>
              <w:pStyle w:val="ListParagraph"/>
              <w:numPr>
                <w:ilvl w:val="0"/>
                <w:numId w:val="21"/>
              </w:numPr>
              <w:spacing w:after="0" w:line="240" w:lineRule="auto"/>
              <w:ind w:left="360"/>
              <w:rPr>
                <w:rFonts w:ascii="Times New Roman" w:hAnsi="Times New Roman"/>
                <w:sz w:val="24"/>
                <w:szCs w:val="24"/>
              </w:rPr>
            </w:pPr>
            <w:r w:rsidRPr="002D733E">
              <w:rPr>
                <w:rFonts w:ascii="Times New Roman" w:hAnsi="Times New Roman"/>
                <w:sz w:val="24"/>
                <w:szCs w:val="24"/>
              </w:rPr>
              <w:t>Sugiharto, 1987. Dasar-dasar Pengelolaan Air Limbah, Universitas Indonesia</w:t>
            </w:r>
          </w:p>
          <w:p w:rsidR="00AB4C59" w:rsidRPr="002C391E" w:rsidRDefault="0019721D" w:rsidP="002C391E">
            <w:pPr>
              <w:pStyle w:val="ListParagraph"/>
              <w:numPr>
                <w:ilvl w:val="0"/>
                <w:numId w:val="21"/>
              </w:numPr>
              <w:spacing w:after="0" w:line="240" w:lineRule="auto"/>
              <w:ind w:left="360"/>
              <w:jc w:val="both"/>
              <w:rPr>
                <w:rFonts w:ascii="Times New Roman" w:hAnsi="Times New Roman"/>
                <w:sz w:val="24"/>
                <w:szCs w:val="24"/>
              </w:rPr>
            </w:pPr>
            <w:r w:rsidRPr="002D733E">
              <w:rPr>
                <w:rFonts w:ascii="Times New Roman" w:hAnsi="Times New Roman"/>
                <w:sz w:val="24"/>
                <w:szCs w:val="24"/>
              </w:rPr>
              <w:t>Maynard M. Hufschmidt, CS., 1996. Lingkungan, Sistem Alami dan Pembangunan, Gajah Mada University Press.</w:t>
            </w:r>
          </w:p>
        </w:tc>
      </w:tr>
      <w:tr w:rsidR="00AB4C59" w:rsidRPr="005827F6" w:rsidTr="0018789B">
        <w:tc>
          <w:tcPr>
            <w:tcW w:w="1384" w:type="dxa"/>
            <w:shd w:val="clear" w:color="auto" w:fill="auto"/>
          </w:tcPr>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4,5</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27&amp;28/03/18</w:t>
            </w:r>
          </w:p>
          <w:p w:rsidR="00124B37" w:rsidRPr="00124B37" w:rsidRDefault="00124B37" w:rsidP="00124B37">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3&amp;4/04/18</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(Kls A&amp;B)</w:t>
            </w:r>
          </w:p>
        </w:tc>
        <w:tc>
          <w:tcPr>
            <w:tcW w:w="3686" w:type="dxa"/>
            <w:shd w:val="clear" w:color="auto" w:fill="auto"/>
          </w:tcPr>
          <w:p w:rsidR="00AB4C59" w:rsidRPr="00AB4C59" w:rsidRDefault="00AB4C59" w:rsidP="009D6FC8">
            <w:pPr>
              <w:pStyle w:val="ListParagraph"/>
              <w:numPr>
                <w:ilvl w:val="0"/>
                <w:numId w:val="9"/>
              </w:numPr>
              <w:spacing w:after="0" w:line="240" w:lineRule="auto"/>
              <w:ind w:left="360"/>
              <w:rPr>
                <w:rFonts w:ascii="Times New Roman" w:hAnsi="Times New Roman"/>
                <w:sz w:val="24"/>
              </w:rPr>
            </w:pPr>
            <w:r w:rsidRPr="00AB4C59">
              <w:rPr>
                <w:rFonts w:ascii="Times New Roman" w:hAnsi="Times New Roman"/>
                <w:sz w:val="24"/>
              </w:rPr>
              <w:t xml:space="preserve">Sumber daya alam dan hubungannya dengan produksi dan perubahan lingkungan </w:t>
            </w:r>
          </w:p>
          <w:p w:rsidR="00AB4C59" w:rsidRPr="00AB4C59" w:rsidRDefault="00AB4C59" w:rsidP="009D6FC8">
            <w:pPr>
              <w:pStyle w:val="ListParagraph"/>
              <w:numPr>
                <w:ilvl w:val="0"/>
                <w:numId w:val="9"/>
              </w:numPr>
              <w:spacing w:after="0" w:line="240" w:lineRule="auto"/>
              <w:ind w:left="360"/>
              <w:rPr>
                <w:rFonts w:ascii="Times New Roman" w:hAnsi="Times New Roman"/>
                <w:sz w:val="24"/>
              </w:rPr>
            </w:pPr>
            <w:r w:rsidRPr="00AB4C59">
              <w:rPr>
                <w:rFonts w:ascii="Times New Roman" w:hAnsi="Times New Roman"/>
                <w:sz w:val="24"/>
              </w:rPr>
              <w:t>Relevansi ekologi, geologi dan teknologi dalam keseimbangan lingkungan</w:t>
            </w:r>
          </w:p>
        </w:tc>
        <w:tc>
          <w:tcPr>
            <w:tcW w:w="4252" w:type="dxa"/>
            <w:shd w:val="clear" w:color="auto" w:fill="auto"/>
          </w:tcPr>
          <w:p w:rsidR="0019721D" w:rsidRPr="002D733E" w:rsidRDefault="0019721D" w:rsidP="009D6FC8">
            <w:pPr>
              <w:pStyle w:val="ListParagraph"/>
              <w:numPr>
                <w:ilvl w:val="2"/>
                <w:numId w:val="22"/>
              </w:numPr>
              <w:tabs>
                <w:tab w:val="left" w:pos="3740"/>
                <w:tab w:val="left" w:pos="4114"/>
                <w:tab w:val="left" w:pos="4488"/>
              </w:tabs>
              <w:spacing w:after="0" w:line="240" w:lineRule="auto"/>
              <w:ind w:left="360"/>
              <w:jc w:val="both"/>
              <w:rPr>
                <w:rFonts w:ascii="Times New Roman" w:hAnsi="Times New Roman"/>
                <w:sz w:val="24"/>
                <w:szCs w:val="24"/>
              </w:rPr>
            </w:pPr>
            <w:r w:rsidRPr="002D733E">
              <w:rPr>
                <w:rFonts w:ascii="Times New Roman" w:hAnsi="Times New Roman"/>
                <w:sz w:val="24"/>
                <w:szCs w:val="24"/>
              </w:rPr>
              <w:t>Otto Soemarwoo, 1997. Ekologi Lingkungan Hidup dan Pembangunan, Djambatan.</w:t>
            </w:r>
          </w:p>
          <w:p w:rsidR="00AB4C59" w:rsidRPr="009D6FC8" w:rsidRDefault="0019721D" w:rsidP="009D6FC8">
            <w:pPr>
              <w:pStyle w:val="ListParagraph"/>
              <w:numPr>
                <w:ilvl w:val="2"/>
                <w:numId w:val="22"/>
              </w:numPr>
              <w:tabs>
                <w:tab w:val="left" w:pos="3740"/>
                <w:tab w:val="left" w:pos="4114"/>
                <w:tab w:val="left" w:pos="4488"/>
              </w:tabs>
              <w:spacing w:after="0" w:line="240" w:lineRule="auto"/>
              <w:ind w:left="360"/>
              <w:jc w:val="both"/>
              <w:rPr>
                <w:rFonts w:ascii="Times New Roman" w:hAnsi="Times New Roman"/>
                <w:sz w:val="24"/>
                <w:szCs w:val="24"/>
              </w:rPr>
            </w:pPr>
            <w:r w:rsidRPr="002D733E">
              <w:rPr>
                <w:rFonts w:ascii="Times New Roman" w:hAnsi="Times New Roman"/>
                <w:sz w:val="24"/>
                <w:szCs w:val="24"/>
              </w:rPr>
              <w:t>Prof.Ir.Eko Budihardjo, MSc. 1997. Lingkungan Binaan dan Tata Ruang Kota, Andi Yogyakarta</w:t>
            </w:r>
          </w:p>
        </w:tc>
      </w:tr>
      <w:tr w:rsidR="00AB4C59" w:rsidRPr="005827F6" w:rsidTr="0018789B">
        <w:tc>
          <w:tcPr>
            <w:tcW w:w="1384" w:type="dxa"/>
            <w:shd w:val="clear" w:color="auto" w:fill="auto"/>
          </w:tcPr>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6</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10&amp;11/04/18</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(Kls A&amp;B)</w:t>
            </w:r>
          </w:p>
        </w:tc>
        <w:tc>
          <w:tcPr>
            <w:tcW w:w="3686" w:type="dxa"/>
            <w:shd w:val="clear" w:color="auto" w:fill="auto"/>
          </w:tcPr>
          <w:p w:rsidR="00AB4C59" w:rsidRPr="00AB4C59" w:rsidRDefault="00AB4C59" w:rsidP="009D6FC8">
            <w:pPr>
              <w:pStyle w:val="ListParagraph"/>
              <w:numPr>
                <w:ilvl w:val="0"/>
                <w:numId w:val="10"/>
              </w:numPr>
              <w:spacing w:after="0" w:line="240" w:lineRule="auto"/>
              <w:ind w:left="360"/>
              <w:rPr>
                <w:rFonts w:ascii="Times New Roman" w:hAnsi="Times New Roman"/>
                <w:sz w:val="24"/>
              </w:rPr>
            </w:pPr>
            <w:r w:rsidRPr="00AB4C59">
              <w:rPr>
                <w:rFonts w:ascii="Times New Roman" w:hAnsi="Times New Roman"/>
                <w:sz w:val="24"/>
              </w:rPr>
              <w:t>Ekologi manusia dengan masa prenatal dan post natal</w:t>
            </w:r>
          </w:p>
          <w:p w:rsidR="00AB4C59" w:rsidRPr="00AB4C59" w:rsidRDefault="00AB4C59" w:rsidP="009D6FC8">
            <w:pPr>
              <w:pStyle w:val="ListParagraph"/>
              <w:numPr>
                <w:ilvl w:val="0"/>
                <w:numId w:val="10"/>
              </w:numPr>
              <w:spacing w:after="0" w:line="240" w:lineRule="auto"/>
              <w:ind w:left="360"/>
              <w:rPr>
                <w:rFonts w:ascii="Times New Roman" w:hAnsi="Times New Roman"/>
                <w:sz w:val="24"/>
              </w:rPr>
            </w:pPr>
            <w:r w:rsidRPr="00AB4C59">
              <w:rPr>
                <w:rFonts w:ascii="Times New Roman" w:hAnsi="Times New Roman"/>
                <w:sz w:val="24"/>
              </w:rPr>
              <w:t>Pencegahan pencemaran industri dan emisi udara.</w:t>
            </w:r>
          </w:p>
        </w:tc>
        <w:tc>
          <w:tcPr>
            <w:tcW w:w="4252" w:type="dxa"/>
            <w:shd w:val="clear" w:color="auto" w:fill="auto"/>
          </w:tcPr>
          <w:p w:rsidR="0019721D" w:rsidRPr="002D733E" w:rsidRDefault="0019721D" w:rsidP="009D6FC8">
            <w:pPr>
              <w:pStyle w:val="ListParagraph"/>
              <w:numPr>
                <w:ilvl w:val="2"/>
                <w:numId w:val="23"/>
              </w:numPr>
              <w:tabs>
                <w:tab w:val="left" w:pos="3740"/>
                <w:tab w:val="left" w:pos="4114"/>
                <w:tab w:val="left" w:pos="4488"/>
              </w:tabs>
              <w:spacing w:after="0" w:line="240" w:lineRule="auto"/>
              <w:ind w:left="360"/>
              <w:jc w:val="both"/>
              <w:rPr>
                <w:rFonts w:ascii="Times New Roman" w:hAnsi="Times New Roman"/>
                <w:sz w:val="24"/>
                <w:szCs w:val="24"/>
              </w:rPr>
            </w:pPr>
            <w:r w:rsidRPr="002D733E">
              <w:rPr>
                <w:rFonts w:ascii="Times New Roman" w:hAnsi="Times New Roman"/>
                <w:sz w:val="24"/>
                <w:szCs w:val="24"/>
              </w:rPr>
              <w:t>Maynard M. Hufschmidt, CS., 1996. Lingkungan, Sistem Alami dan Pembangunan, Gajah Mada University Press.</w:t>
            </w:r>
          </w:p>
          <w:p w:rsidR="00AB4C59" w:rsidRPr="009D6FC8" w:rsidRDefault="0019721D" w:rsidP="009D6FC8">
            <w:pPr>
              <w:numPr>
                <w:ilvl w:val="2"/>
                <w:numId w:val="23"/>
              </w:numPr>
              <w:tabs>
                <w:tab w:val="left" w:pos="3740"/>
                <w:tab w:val="left" w:pos="4114"/>
                <w:tab w:val="left" w:pos="4488"/>
              </w:tabs>
              <w:spacing w:after="0" w:line="240" w:lineRule="auto"/>
              <w:ind w:left="360"/>
              <w:jc w:val="both"/>
              <w:rPr>
                <w:rFonts w:ascii="Times New Roman" w:hAnsi="Times New Roman"/>
                <w:sz w:val="24"/>
                <w:szCs w:val="24"/>
              </w:rPr>
            </w:pPr>
            <w:r w:rsidRPr="002D733E">
              <w:rPr>
                <w:rFonts w:ascii="Times New Roman" w:hAnsi="Times New Roman"/>
                <w:sz w:val="24"/>
                <w:szCs w:val="24"/>
              </w:rPr>
              <w:t>Jurnal-jurnal Lingkungan by Website.</w:t>
            </w:r>
          </w:p>
        </w:tc>
      </w:tr>
      <w:tr w:rsidR="00AB4C59" w:rsidRPr="005827F6" w:rsidTr="0018789B">
        <w:tc>
          <w:tcPr>
            <w:tcW w:w="1384" w:type="dxa"/>
            <w:shd w:val="clear" w:color="auto" w:fill="auto"/>
          </w:tcPr>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7,8</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17&amp;18/04/18</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24&amp;25/04/18</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(Kls A&amp;B)</w:t>
            </w:r>
          </w:p>
        </w:tc>
        <w:tc>
          <w:tcPr>
            <w:tcW w:w="3686" w:type="dxa"/>
            <w:shd w:val="clear" w:color="auto" w:fill="auto"/>
          </w:tcPr>
          <w:p w:rsidR="00AB4C59" w:rsidRPr="00AB4C59" w:rsidRDefault="00AB4C59" w:rsidP="009D6FC8">
            <w:pPr>
              <w:pStyle w:val="ListParagraph"/>
              <w:numPr>
                <w:ilvl w:val="0"/>
                <w:numId w:val="11"/>
              </w:numPr>
              <w:spacing w:after="0" w:line="240" w:lineRule="auto"/>
              <w:ind w:left="360"/>
              <w:rPr>
                <w:rFonts w:ascii="Times New Roman" w:hAnsi="Times New Roman"/>
                <w:sz w:val="24"/>
              </w:rPr>
            </w:pPr>
            <w:r w:rsidRPr="00AB4C59">
              <w:rPr>
                <w:rFonts w:ascii="Times New Roman" w:hAnsi="Times New Roman" w:cs="Calibri"/>
                <w:sz w:val="24"/>
              </w:rPr>
              <w:t xml:space="preserve">Pengendalian pencemaran tanah, air, udara, bising, </w:t>
            </w:r>
          </w:p>
          <w:p w:rsidR="00AB4C59" w:rsidRPr="00AB4C59" w:rsidRDefault="00AB4C59" w:rsidP="009D6FC8">
            <w:pPr>
              <w:pStyle w:val="ListParagraph"/>
              <w:numPr>
                <w:ilvl w:val="0"/>
                <w:numId w:val="11"/>
              </w:numPr>
              <w:spacing w:after="0" w:line="240" w:lineRule="auto"/>
              <w:ind w:left="360"/>
              <w:rPr>
                <w:rFonts w:ascii="Times New Roman" w:hAnsi="Times New Roman"/>
                <w:sz w:val="24"/>
              </w:rPr>
            </w:pPr>
            <w:r w:rsidRPr="00AB4C59">
              <w:rPr>
                <w:rFonts w:ascii="Times New Roman" w:hAnsi="Times New Roman" w:cs="Calibri"/>
                <w:sz w:val="24"/>
              </w:rPr>
              <w:t>Kemajuan teknologi dan resiko yang dihadapi.</w:t>
            </w:r>
          </w:p>
        </w:tc>
        <w:tc>
          <w:tcPr>
            <w:tcW w:w="4252" w:type="dxa"/>
            <w:shd w:val="clear" w:color="auto" w:fill="auto"/>
          </w:tcPr>
          <w:p w:rsidR="0019721D" w:rsidRPr="002D733E" w:rsidRDefault="0019721D" w:rsidP="009D6FC8">
            <w:pPr>
              <w:pStyle w:val="ListParagraph"/>
              <w:numPr>
                <w:ilvl w:val="2"/>
                <w:numId w:val="24"/>
              </w:numPr>
              <w:tabs>
                <w:tab w:val="left" w:pos="3740"/>
                <w:tab w:val="left" w:pos="4114"/>
                <w:tab w:val="left" w:pos="4488"/>
              </w:tabs>
              <w:spacing w:after="0" w:line="240" w:lineRule="auto"/>
              <w:ind w:left="360"/>
              <w:jc w:val="both"/>
              <w:rPr>
                <w:rFonts w:ascii="Times New Roman" w:hAnsi="Times New Roman"/>
                <w:sz w:val="24"/>
                <w:szCs w:val="24"/>
              </w:rPr>
            </w:pPr>
            <w:r w:rsidRPr="002D733E">
              <w:rPr>
                <w:rFonts w:ascii="Times New Roman" w:hAnsi="Times New Roman"/>
                <w:sz w:val="24"/>
                <w:szCs w:val="24"/>
              </w:rPr>
              <w:t>Sugiharto, 1987. Dasar-dasar Pengelolaan Air Limbah, Universitas Indonesia.</w:t>
            </w:r>
          </w:p>
          <w:p w:rsidR="00AB4C59" w:rsidRPr="0019721D" w:rsidRDefault="0019721D" w:rsidP="009D6FC8">
            <w:pPr>
              <w:numPr>
                <w:ilvl w:val="2"/>
                <w:numId w:val="24"/>
              </w:numPr>
              <w:tabs>
                <w:tab w:val="left" w:pos="3740"/>
                <w:tab w:val="left" w:pos="4114"/>
                <w:tab w:val="left" w:pos="4488"/>
              </w:tabs>
              <w:spacing w:after="0" w:line="240" w:lineRule="auto"/>
              <w:ind w:left="360"/>
              <w:jc w:val="both"/>
              <w:rPr>
                <w:rFonts w:ascii="Times New Roman" w:hAnsi="Times New Roman"/>
                <w:sz w:val="24"/>
                <w:szCs w:val="24"/>
              </w:rPr>
            </w:pPr>
            <w:r w:rsidRPr="002D733E">
              <w:rPr>
                <w:rFonts w:ascii="Times New Roman" w:hAnsi="Times New Roman"/>
                <w:sz w:val="24"/>
                <w:szCs w:val="24"/>
              </w:rPr>
              <w:t>Chalid Fandeli, 2000. Analisis Mengenai Dampak Lingkungan, Prinsip Dasar dan Pemaparannya Dalam Pembangunan, Liberty, Yogyakarta.</w:t>
            </w:r>
          </w:p>
        </w:tc>
      </w:tr>
      <w:tr w:rsidR="00AB4C59" w:rsidRPr="005827F6" w:rsidTr="0018789B">
        <w:tc>
          <w:tcPr>
            <w:tcW w:w="1384" w:type="dxa"/>
            <w:shd w:val="clear" w:color="auto" w:fill="auto"/>
          </w:tcPr>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9</w:t>
            </w:r>
          </w:p>
        </w:tc>
        <w:tc>
          <w:tcPr>
            <w:tcW w:w="3686" w:type="dxa"/>
            <w:shd w:val="clear" w:color="auto" w:fill="auto"/>
          </w:tcPr>
          <w:p w:rsidR="00AB4C59" w:rsidRPr="00AB4C59" w:rsidRDefault="00AB4C59" w:rsidP="009D6FC8">
            <w:pPr>
              <w:tabs>
                <w:tab w:val="left" w:pos="3105"/>
              </w:tabs>
              <w:spacing w:after="0" w:line="240" w:lineRule="auto"/>
              <w:jc w:val="center"/>
              <w:rPr>
                <w:rFonts w:ascii="Times New Roman" w:hAnsi="Times New Roman"/>
                <w:b/>
                <w:sz w:val="24"/>
              </w:rPr>
            </w:pPr>
            <w:r w:rsidRPr="00AB4C59">
              <w:rPr>
                <w:rFonts w:ascii="Times New Roman" w:hAnsi="Times New Roman"/>
                <w:b/>
                <w:sz w:val="24"/>
              </w:rPr>
              <w:t>UJIAN TENGAH SEMESTER</w:t>
            </w:r>
          </w:p>
        </w:tc>
        <w:tc>
          <w:tcPr>
            <w:tcW w:w="4252" w:type="dxa"/>
            <w:shd w:val="clear" w:color="auto" w:fill="auto"/>
          </w:tcPr>
          <w:p w:rsidR="00AB4C59" w:rsidRPr="00FC1E5E" w:rsidRDefault="00AB4C59" w:rsidP="009D6FC8">
            <w:pPr>
              <w:tabs>
                <w:tab w:val="left" w:pos="3105"/>
              </w:tabs>
              <w:spacing w:after="0" w:line="240" w:lineRule="auto"/>
              <w:ind w:left="317" w:hanging="317"/>
              <w:jc w:val="center"/>
              <w:rPr>
                <w:rFonts w:ascii="Times New Roman" w:hAnsi="Times New Roman"/>
                <w:b/>
              </w:rPr>
            </w:pPr>
          </w:p>
        </w:tc>
      </w:tr>
      <w:tr w:rsidR="00AB4C59" w:rsidRPr="005827F6" w:rsidTr="0018789B">
        <w:tc>
          <w:tcPr>
            <w:tcW w:w="1384" w:type="dxa"/>
            <w:shd w:val="clear" w:color="auto" w:fill="auto"/>
          </w:tcPr>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10,11</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 xml:space="preserve">2/5/18 </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8&amp;9/5/18</w:t>
            </w:r>
          </w:p>
          <w:p w:rsidR="00AB4C59" w:rsidRPr="00124B37" w:rsidRDefault="00AB4C59" w:rsidP="009D6FC8">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(Kls A&amp;B)</w:t>
            </w:r>
          </w:p>
        </w:tc>
        <w:tc>
          <w:tcPr>
            <w:tcW w:w="3686" w:type="dxa"/>
            <w:shd w:val="clear" w:color="auto" w:fill="auto"/>
          </w:tcPr>
          <w:p w:rsidR="00AB4C59" w:rsidRPr="00AB4C59" w:rsidRDefault="00AB4C59" w:rsidP="009D6FC8">
            <w:pPr>
              <w:pStyle w:val="ListParagraph"/>
              <w:numPr>
                <w:ilvl w:val="0"/>
                <w:numId w:val="12"/>
              </w:numPr>
              <w:spacing w:after="0" w:line="240" w:lineRule="auto"/>
              <w:ind w:left="360"/>
              <w:rPr>
                <w:rFonts w:ascii="Times New Roman" w:hAnsi="Times New Roman"/>
                <w:sz w:val="24"/>
              </w:rPr>
            </w:pPr>
            <w:r w:rsidRPr="00AB4C59">
              <w:rPr>
                <w:rFonts w:ascii="Times New Roman" w:hAnsi="Times New Roman" w:cs="Calibri"/>
                <w:sz w:val="24"/>
              </w:rPr>
              <w:t xml:space="preserve">Rumus-rumus yang digunakan untuk menghitung kapasitas air per orang yang dibutuhkan setiap harinya </w:t>
            </w:r>
          </w:p>
          <w:p w:rsidR="00AB4C59" w:rsidRPr="00AB4C59" w:rsidRDefault="00AB4C59" w:rsidP="009D6FC8">
            <w:pPr>
              <w:pStyle w:val="ListParagraph"/>
              <w:numPr>
                <w:ilvl w:val="0"/>
                <w:numId w:val="12"/>
              </w:numPr>
              <w:spacing w:after="0" w:line="240" w:lineRule="auto"/>
              <w:ind w:left="360"/>
              <w:rPr>
                <w:rFonts w:ascii="Times New Roman" w:hAnsi="Times New Roman"/>
                <w:sz w:val="24"/>
              </w:rPr>
            </w:pPr>
            <w:r w:rsidRPr="00AB4C59">
              <w:rPr>
                <w:rFonts w:ascii="Times New Roman" w:hAnsi="Times New Roman" w:cs="Calibri"/>
                <w:sz w:val="24"/>
              </w:rPr>
              <w:t>Mempertahankan lingkungan tetap stabil dan sustainable agar terhindar dari hasil samping (limbah) dari teknologi yang dikerjakan</w:t>
            </w:r>
          </w:p>
        </w:tc>
        <w:tc>
          <w:tcPr>
            <w:tcW w:w="4252" w:type="dxa"/>
            <w:shd w:val="clear" w:color="auto" w:fill="auto"/>
          </w:tcPr>
          <w:p w:rsidR="0019721D" w:rsidRPr="000D654C" w:rsidRDefault="0019721D" w:rsidP="009D6FC8">
            <w:pPr>
              <w:pStyle w:val="ListParagraph"/>
              <w:numPr>
                <w:ilvl w:val="2"/>
                <w:numId w:val="25"/>
              </w:numPr>
              <w:tabs>
                <w:tab w:val="left" w:pos="3740"/>
                <w:tab w:val="left" w:pos="4114"/>
                <w:tab w:val="left" w:pos="4488"/>
              </w:tabs>
              <w:spacing w:after="0" w:line="240" w:lineRule="auto"/>
              <w:ind w:left="360"/>
              <w:jc w:val="both"/>
              <w:rPr>
                <w:rFonts w:ascii="Times New Roman" w:hAnsi="Times New Roman"/>
                <w:sz w:val="24"/>
                <w:szCs w:val="24"/>
              </w:rPr>
            </w:pPr>
            <w:r w:rsidRPr="000D654C">
              <w:rPr>
                <w:rFonts w:ascii="Times New Roman" w:hAnsi="Times New Roman"/>
                <w:sz w:val="24"/>
                <w:szCs w:val="24"/>
              </w:rPr>
              <w:t>Chalid Fandeli, 2000. Analisis Mengenai Dampak Lingkungan, Prinsip Dasar dan Pemaparannya Dalam Pembangunan, Liberty, Yogyakarta.</w:t>
            </w:r>
          </w:p>
          <w:p w:rsidR="00AB4C59" w:rsidRPr="009D6FC8" w:rsidRDefault="0019721D" w:rsidP="009D6FC8">
            <w:pPr>
              <w:numPr>
                <w:ilvl w:val="2"/>
                <w:numId w:val="25"/>
              </w:numPr>
              <w:tabs>
                <w:tab w:val="left" w:pos="3740"/>
                <w:tab w:val="left" w:pos="4114"/>
                <w:tab w:val="left" w:pos="4488"/>
              </w:tabs>
              <w:spacing w:after="0" w:line="240" w:lineRule="auto"/>
              <w:ind w:left="360"/>
              <w:jc w:val="both"/>
              <w:rPr>
                <w:rFonts w:ascii="Times New Roman" w:hAnsi="Times New Roman"/>
                <w:sz w:val="24"/>
                <w:szCs w:val="24"/>
              </w:rPr>
            </w:pPr>
            <w:r w:rsidRPr="000D654C">
              <w:rPr>
                <w:rFonts w:ascii="Times New Roman" w:hAnsi="Times New Roman"/>
                <w:sz w:val="24"/>
                <w:szCs w:val="24"/>
              </w:rPr>
              <w:t>Jurnal-jurnal Lingkungan by Website.</w:t>
            </w:r>
          </w:p>
        </w:tc>
      </w:tr>
      <w:tr w:rsidR="00AB4C59" w:rsidRPr="005827F6" w:rsidTr="0018789B">
        <w:tc>
          <w:tcPr>
            <w:tcW w:w="1384" w:type="dxa"/>
            <w:shd w:val="clear" w:color="auto" w:fill="auto"/>
          </w:tcPr>
          <w:p w:rsidR="00AB4C59" w:rsidRPr="00124B37" w:rsidRDefault="00AB4C59" w:rsidP="005827F6">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12,13</w:t>
            </w:r>
          </w:p>
          <w:p w:rsidR="00AB4C59" w:rsidRPr="00124B37" w:rsidRDefault="00AB4C59" w:rsidP="005827F6">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15&amp;16/5/18</w:t>
            </w:r>
          </w:p>
          <w:p w:rsidR="00AB4C59" w:rsidRPr="00124B37" w:rsidRDefault="00AB4C59" w:rsidP="005827F6">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22&amp;23/5/18</w:t>
            </w:r>
          </w:p>
          <w:p w:rsidR="00AB4C59" w:rsidRPr="00124B37" w:rsidRDefault="00AB4C59" w:rsidP="005827F6">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lastRenderedPageBreak/>
              <w:t>(Kls A&amp;B)</w:t>
            </w:r>
          </w:p>
        </w:tc>
        <w:tc>
          <w:tcPr>
            <w:tcW w:w="3686" w:type="dxa"/>
            <w:shd w:val="clear" w:color="auto" w:fill="auto"/>
          </w:tcPr>
          <w:p w:rsidR="00AB4C59" w:rsidRPr="00AB4C59" w:rsidRDefault="00AB4C59" w:rsidP="00AB4C59">
            <w:pPr>
              <w:pStyle w:val="ListParagraph"/>
              <w:numPr>
                <w:ilvl w:val="0"/>
                <w:numId w:val="13"/>
              </w:numPr>
              <w:spacing w:after="0" w:line="240" w:lineRule="auto"/>
              <w:ind w:left="360"/>
              <w:rPr>
                <w:rFonts w:ascii="Times New Roman" w:hAnsi="Times New Roman"/>
                <w:sz w:val="24"/>
              </w:rPr>
            </w:pPr>
            <w:r w:rsidRPr="00AB4C59">
              <w:rPr>
                <w:rFonts w:ascii="Times New Roman" w:hAnsi="Times New Roman"/>
                <w:sz w:val="24"/>
              </w:rPr>
              <w:lastRenderedPageBreak/>
              <w:t>Konsep sumber daya alam dan sumber daya manusia agar keseimbangan dapat tercapai</w:t>
            </w:r>
          </w:p>
          <w:p w:rsidR="00AB4C59" w:rsidRPr="00AB4C59" w:rsidRDefault="00AB4C59" w:rsidP="00AB4C59">
            <w:pPr>
              <w:pStyle w:val="ListParagraph"/>
              <w:numPr>
                <w:ilvl w:val="0"/>
                <w:numId w:val="13"/>
              </w:numPr>
              <w:spacing w:after="0" w:line="240" w:lineRule="auto"/>
              <w:ind w:left="360"/>
              <w:rPr>
                <w:rFonts w:ascii="Times New Roman" w:hAnsi="Times New Roman"/>
                <w:sz w:val="24"/>
              </w:rPr>
            </w:pPr>
            <w:r w:rsidRPr="00AB4C59">
              <w:rPr>
                <w:rFonts w:ascii="Times New Roman" w:hAnsi="Times New Roman"/>
                <w:sz w:val="24"/>
              </w:rPr>
              <w:lastRenderedPageBreak/>
              <w:t>Pencapaian terhadap sumber daya alam yang sustainable.</w:t>
            </w:r>
          </w:p>
        </w:tc>
        <w:tc>
          <w:tcPr>
            <w:tcW w:w="4252" w:type="dxa"/>
            <w:shd w:val="clear" w:color="auto" w:fill="auto"/>
          </w:tcPr>
          <w:p w:rsidR="0019721D" w:rsidRDefault="0019721D" w:rsidP="0019721D">
            <w:pPr>
              <w:pStyle w:val="ListParagraph"/>
              <w:numPr>
                <w:ilvl w:val="0"/>
                <w:numId w:val="27"/>
              </w:numPr>
              <w:tabs>
                <w:tab w:val="left" w:pos="3740"/>
                <w:tab w:val="left" w:pos="4114"/>
                <w:tab w:val="left" w:pos="4488"/>
              </w:tabs>
              <w:spacing w:after="0" w:line="240" w:lineRule="auto"/>
              <w:ind w:left="360"/>
              <w:jc w:val="both"/>
              <w:rPr>
                <w:rFonts w:ascii="Times New Roman" w:hAnsi="Times New Roman"/>
                <w:sz w:val="24"/>
                <w:szCs w:val="24"/>
              </w:rPr>
            </w:pPr>
            <w:r w:rsidRPr="0019721D">
              <w:rPr>
                <w:rFonts w:ascii="Times New Roman" w:hAnsi="Times New Roman"/>
                <w:sz w:val="24"/>
                <w:szCs w:val="24"/>
              </w:rPr>
              <w:lastRenderedPageBreak/>
              <w:t>Otto Soemarwoo, 1997. Ekologi Lingkungan Hidup dan Pembangunan, Djambatan.</w:t>
            </w:r>
          </w:p>
          <w:p w:rsidR="00AB4C59" w:rsidRPr="0019721D" w:rsidRDefault="0019721D" w:rsidP="0019721D">
            <w:pPr>
              <w:pStyle w:val="ListParagraph"/>
              <w:numPr>
                <w:ilvl w:val="0"/>
                <w:numId w:val="27"/>
              </w:numPr>
              <w:tabs>
                <w:tab w:val="left" w:pos="3740"/>
                <w:tab w:val="left" w:pos="4114"/>
                <w:tab w:val="left" w:pos="4488"/>
              </w:tabs>
              <w:spacing w:after="0" w:line="240" w:lineRule="auto"/>
              <w:ind w:left="360"/>
              <w:jc w:val="both"/>
              <w:rPr>
                <w:rFonts w:ascii="Times New Roman" w:hAnsi="Times New Roman"/>
                <w:sz w:val="24"/>
                <w:szCs w:val="24"/>
              </w:rPr>
            </w:pPr>
            <w:r w:rsidRPr="0019721D">
              <w:rPr>
                <w:rFonts w:ascii="Times New Roman" w:hAnsi="Times New Roman"/>
                <w:sz w:val="24"/>
                <w:szCs w:val="24"/>
              </w:rPr>
              <w:lastRenderedPageBreak/>
              <w:t>Maynard M. Hufschmidt, CS., 1996. Lingkungan, Sistem Alami dan Pembangunan, Gajah Mada University Press.</w:t>
            </w:r>
          </w:p>
        </w:tc>
      </w:tr>
      <w:tr w:rsidR="00AB4C59" w:rsidRPr="005827F6" w:rsidTr="0018789B">
        <w:trPr>
          <w:trHeight w:val="313"/>
        </w:trPr>
        <w:tc>
          <w:tcPr>
            <w:tcW w:w="1384" w:type="dxa"/>
            <w:shd w:val="clear" w:color="auto" w:fill="auto"/>
          </w:tcPr>
          <w:p w:rsidR="00AB4C59" w:rsidRPr="00124B37" w:rsidRDefault="00AB4C59" w:rsidP="005827F6">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lastRenderedPageBreak/>
              <w:t>14,15</w:t>
            </w:r>
          </w:p>
          <w:p w:rsidR="00AB4C59" w:rsidRPr="00124B37" w:rsidRDefault="00AB4C59" w:rsidP="005827F6">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30/5/18</w:t>
            </w:r>
          </w:p>
          <w:p w:rsidR="00124B37" w:rsidRPr="00124B37" w:rsidRDefault="00124B37" w:rsidP="00124B37">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5&amp;6/6/18</w:t>
            </w:r>
          </w:p>
          <w:p w:rsidR="00AB4C59" w:rsidRPr="00124B37" w:rsidRDefault="00AB4C59" w:rsidP="00FC1E5E">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(KlsB)</w:t>
            </w:r>
          </w:p>
        </w:tc>
        <w:tc>
          <w:tcPr>
            <w:tcW w:w="3686" w:type="dxa"/>
            <w:shd w:val="clear" w:color="auto" w:fill="auto"/>
          </w:tcPr>
          <w:p w:rsidR="00AB4C59" w:rsidRPr="00AB4C59" w:rsidRDefault="00AB4C59" w:rsidP="00AB4C59">
            <w:pPr>
              <w:pStyle w:val="ListParagraph"/>
              <w:numPr>
                <w:ilvl w:val="0"/>
                <w:numId w:val="14"/>
              </w:numPr>
              <w:spacing w:after="0" w:line="240" w:lineRule="auto"/>
              <w:ind w:left="360"/>
              <w:rPr>
                <w:rFonts w:ascii="Times New Roman" w:hAnsi="Times New Roman"/>
                <w:sz w:val="24"/>
              </w:rPr>
            </w:pPr>
            <w:r w:rsidRPr="00AB4C59">
              <w:rPr>
                <w:rFonts w:ascii="Times New Roman" w:hAnsi="Times New Roman"/>
                <w:sz w:val="24"/>
              </w:rPr>
              <w:t xml:space="preserve">Konsep dan rekayasa sustainability  </w:t>
            </w:r>
          </w:p>
          <w:p w:rsidR="00AB4C59" w:rsidRPr="00AB4C59" w:rsidRDefault="00AB4C59" w:rsidP="00AB4C59">
            <w:pPr>
              <w:pStyle w:val="ListParagraph"/>
              <w:numPr>
                <w:ilvl w:val="0"/>
                <w:numId w:val="14"/>
              </w:numPr>
              <w:spacing w:after="0" w:line="240" w:lineRule="auto"/>
              <w:ind w:left="360"/>
              <w:rPr>
                <w:rFonts w:ascii="Times New Roman" w:hAnsi="Times New Roman"/>
                <w:sz w:val="24"/>
              </w:rPr>
            </w:pPr>
            <w:r w:rsidRPr="00AB4C59">
              <w:rPr>
                <w:rFonts w:ascii="Times New Roman" w:hAnsi="Times New Roman" w:cs="Calibri"/>
                <w:i/>
                <w:sz w:val="24"/>
              </w:rPr>
              <w:t xml:space="preserve">Life cycle </w:t>
            </w:r>
            <w:r w:rsidRPr="00AB4C59">
              <w:rPr>
                <w:rFonts w:ascii="Times New Roman" w:hAnsi="Times New Roman" w:cs="Calibri"/>
                <w:sz w:val="24"/>
              </w:rPr>
              <w:t>dalam pengembangan produk</w:t>
            </w:r>
          </w:p>
        </w:tc>
        <w:tc>
          <w:tcPr>
            <w:tcW w:w="4252" w:type="dxa"/>
            <w:shd w:val="clear" w:color="auto" w:fill="auto"/>
          </w:tcPr>
          <w:p w:rsidR="0019721D" w:rsidRDefault="0019721D" w:rsidP="0019721D">
            <w:pPr>
              <w:pStyle w:val="ListParagraph"/>
              <w:numPr>
                <w:ilvl w:val="0"/>
                <w:numId w:val="28"/>
              </w:numPr>
              <w:tabs>
                <w:tab w:val="left" w:pos="3740"/>
                <w:tab w:val="left" w:pos="4114"/>
                <w:tab w:val="left" w:pos="4488"/>
              </w:tabs>
              <w:spacing w:after="0" w:line="240" w:lineRule="auto"/>
              <w:ind w:left="360"/>
              <w:jc w:val="both"/>
              <w:rPr>
                <w:rFonts w:ascii="Times New Roman" w:hAnsi="Times New Roman"/>
                <w:sz w:val="24"/>
                <w:szCs w:val="24"/>
              </w:rPr>
            </w:pPr>
            <w:r w:rsidRPr="000D654C">
              <w:rPr>
                <w:rFonts w:ascii="Times New Roman" w:hAnsi="Times New Roman"/>
                <w:sz w:val="24"/>
                <w:szCs w:val="24"/>
              </w:rPr>
              <w:t>Maynard M. Hufschmidt, CS., 1996. Lingkungan, Sistem Alami dan Pembangunan, Gajah Mada University Press.</w:t>
            </w:r>
          </w:p>
          <w:p w:rsidR="00AB4C59" w:rsidRPr="0019721D" w:rsidRDefault="0019721D" w:rsidP="0019721D">
            <w:pPr>
              <w:pStyle w:val="ListParagraph"/>
              <w:numPr>
                <w:ilvl w:val="0"/>
                <w:numId w:val="28"/>
              </w:numPr>
              <w:tabs>
                <w:tab w:val="left" w:pos="3740"/>
                <w:tab w:val="left" w:pos="4114"/>
                <w:tab w:val="left" w:pos="4488"/>
              </w:tabs>
              <w:spacing w:after="0" w:line="240" w:lineRule="auto"/>
              <w:ind w:left="360"/>
              <w:jc w:val="both"/>
              <w:rPr>
                <w:rFonts w:ascii="Times New Roman" w:hAnsi="Times New Roman"/>
                <w:sz w:val="24"/>
                <w:szCs w:val="24"/>
              </w:rPr>
            </w:pPr>
            <w:r w:rsidRPr="0019721D">
              <w:rPr>
                <w:rFonts w:ascii="Times New Roman" w:hAnsi="Times New Roman"/>
                <w:sz w:val="24"/>
                <w:szCs w:val="24"/>
              </w:rPr>
              <w:t>Chalid Fandeli, 2000. Analisis Mengenai Dampak Lingkungan, Prinsip Dasar dan Pemaparannya Dalam Pembangunan, Liberty, Yogyakarta.</w:t>
            </w:r>
          </w:p>
        </w:tc>
      </w:tr>
      <w:tr w:rsidR="00AB4C59" w:rsidRPr="005827F6" w:rsidTr="0018789B">
        <w:trPr>
          <w:trHeight w:val="313"/>
        </w:trPr>
        <w:tc>
          <w:tcPr>
            <w:tcW w:w="1384" w:type="dxa"/>
            <w:shd w:val="clear" w:color="auto" w:fill="auto"/>
          </w:tcPr>
          <w:p w:rsidR="00AB4C59" w:rsidRPr="00124B37" w:rsidRDefault="00AB4C59" w:rsidP="005827F6">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16</w:t>
            </w:r>
          </w:p>
          <w:p w:rsidR="00AB4C59" w:rsidRPr="00124B37" w:rsidRDefault="00AB4C59" w:rsidP="00573399">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12&amp;13/6/18</w:t>
            </w:r>
          </w:p>
          <w:p w:rsidR="00AB4C59" w:rsidRPr="00124B37" w:rsidRDefault="00AB4C59" w:rsidP="00573399">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(Kls A&amp;B)</w:t>
            </w:r>
          </w:p>
        </w:tc>
        <w:tc>
          <w:tcPr>
            <w:tcW w:w="3686" w:type="dxa"/>
            <w:shd w:val="clear" w:color="auto" w:fill="auto"/>
          </w:tcPr>
          <w:p w:rsidR="00AB4C59" w:rsidRPr="00AB4C59" w:rsidRDefault="00AB4C59" w:rsidP="00AB4C59">
            <w:pPr>
              <w:pStyle w:val="ListParagraph"/>
              <w:numPr>
                <w:ilvl w:val="0"/>
                <w:numId w:val="15"/>
              </w:numPr>
              <w:spacing w:after="0" w:line="240" w:lineRule="auto"/>
              <w:ind w:left="360"/>
              <w:rPr>
                <w:rFonts w:ascii="Times New Roman" w:hAnsi="Times New Roman"/>
                <w:sz w:val="24"/>
              </w:rPr>
            </w:pPr>
            <w:r w:rsidRPr="00AB4C59">
              <w:rPr>
                <w:rFonts w:ascii="Times New Roman" w:hAnsi="Times New Roman"/>
                <w:sz w:val="24"/>
              </w:rPr>
              <w:t xml:space="preserve">Dampak lingkungan dan pemahaman pengelolaan lingkungan </w:t>
            </w:r>
          </w:p>
          <w:p w:rsidR="00AB4C59" w:rsidRPr="00AB4C59" w:rsidRDefault="00AB4C59" w:rsidP="00AB4C59">
            <w:pPr>
              <w:pStyle w:val="ListParagraph"/>
              <w:numPr>
                <w:ilvl w:val="0"/>
                <w:numId w:val="15"/>
              </w:numPr>
              <w:spacing w:after="0" w:line="240" w:lineRule="auto"/>
              <w:ind w:left="360"/>
              <w:rPr>
                <w:rFonts w:ascii="Times New Roman" w:hAnsi="Times New Roman"/>
                <w:sz w:val="24"/>
              </w:rPr>
            </w:pPr>
            <w:r w:rsidRPr="00AB4C59">
              <w:rPr>
                <w:rFonts w:ascii="Times New Roman" w:hAnsi="Times New Roman"/>
                <w:sz w:val="24"/>
              </w:rPr>
              <w:t>Pemahaman  syarat-syarat perusahaan industri bisa mengikuti ISO 14001</w:t>
            </w:r>
          </w:p>
        </w:tc>
        <w:tc>
          <w:tcPr>
            <w:tcW w:w="4252" w:type="dxa"/>
            <w:shd w:val="clear" w:color="auto" w:fill="auto"/>
          </w:tcPr>
          <w:p w:rsidR="0019721D" w:rsidRDefault="0019721D" w:rsidP="0019721D">
            <w:pPr>
              <w:pStyle w:val="ListParagraph"/>
              <w:numPr>
                <w:ilvl w:val="0"/>
                <w:numId w:val="29"/>
              </w:numPr>
              <w:tabs>
                <w:tab w:val="left" w:pos="3740"/>
                <w:tab w:val="left" w:pos="4114"/>
                <w:tab w:val="left" w:pos="4488"/>
              </w:tabs>
              <w:spacing w:after="0" w:line="240" w:lineRule="auto"/>
              <w:ind w:left="360"/>
              <w:jc w:val="both"/>
              <w:rPr>
                <w:rFonts w:ascii="Times New Roman" w:hAnsi="Times New Roman"/>
                <w:sz w:val="24"/>
                <w:szCs w:val="24"/>
              </w:rPr>
            </w:pPr>
            <w:r w:rsidRPr="000D654C">
              <w:rPr>
                <w:rFonts w:ascii="Times New Roman" w:hAnsi="Times New Roman"/>
                <w:sz w:val="24"/>
                <w:szCs w:val="24"/>
              </w:rPr>
              <w:t>Chalid Fandeli, 2000. Analisis Mengenai Dampak Lingkungan, Prinsip Dasar dan Pemaparannya Dalam Pembangunan, Liberty, Yogyakarta</w:t>
            </w:r>
          </w:p>
          <w:p w:rsidR="00AB4C59" w:rsidRPr="0019721D" w:rsidRDefault="0019721D" w:rsidP="0019721D">
            <w:pPr>
              <w:pStyle w:val="ListParagraph"/>
              <w:numPr>
                <w:ilvl w:val="0"/>
                <w:numId w:val="29"/>
              </w:numPr>
              <w:tabs>
                <w:tab w:val="left" w:pos="3740"/>
                <w:tab w:val="left" w:pos="4114"/>
                <w:tab w:val="left" w:pos="4488"/>
              </w:tabs>
              <w:spacing w:after="0" w:line="240" w:lineRule="auto"/>
              <w:ind w:left="360"/>
              <w:jc w:val="both"/>
              <w:rPr>
                <w:rFonts w:ascii="Times New Roman" w:hAnsi="Times New Roman"/>
                <w:sz w:val="24"/>
                <w:szCs w:val="24"/>
              </w:rPr>
            </w:pPr>
            <w:r w:rsidRPr="0019721D">
              <w:rPr>
                <w:rFonts w:ascii="Times New Roman" w:hAnsi="Times New Roman"/>
                <w:sz w:val="24"/>
                <w:szCs w:val="24"/>
              </w:rPr>
              <w:t>Jurnal-jurnal Lingkungan by Website.</w:t>
            </w:r>
          </w:p>
        </w:tc>
      </w:tr>
      <w:tr w:rsidR="00AB4C59" w:rsidRPr="005827F6" w:rsidTr="0018789B">
        <w:trPr>
          <w:trHeight w:val="313"/>
        </w:trPr>
        <w:tc>
          <w:tcPr>
            <w:tcW w:w="1384" w:type="dxa"/>
            <w:shd w:val="clear" w:color="auto" w:fill="auto"/>
          </w:tcPr>
          <w:p w:rsidR="00AB4C59" w:rsidRPr="00124B37" w:rsidRDefault="00AB4C59" w:rsidP="005827F6">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17</w:t>
            </w:r>
          </w:p>
          <w:p w:rsidR="00AB4C59" w:rsidRPr="00124B37" w:rsidRDefault="00AB4C59" w:rsidP="005827F6">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26&amp;27/6/18</w:t>
            </w:r>
          </w:p>
          <w:p w:rsidR="00AB4C59" w:rsidRPr="00124B37" w:rsidRDefault="00124B37" w:rsidP="005827F6">
            <w:pPr>
              <w:spacing w:after="0" w:line="240" w:lineRule="auto"/>
              <w:ind w:left="-142" w:right="-108"/>
              <w:jc w:val="center"/>
              <w:rPr>
                <w:rFonts w:ascii="Times New Roman" w:hAnsi="Times New Roman"/>
                <w:sz w:val="24"/>
                <w:szCs w:val="24"/>
              </w:rPr>
            </w:pPr>
            <w:r w:rsidRPr="00124B37">
              <w:rPr>
                <w:rFonts w:ascii="Times New Roman" w:hAnsi="Times New Roman"/>
                <w:sz w:val="24"/>
                <w:szCs w:val="24"/>
              </w:rPr>
              <w:t xml:space="preserve"> </w:t>
            </w:r>
            <w:r w:rsidR="00AB4C59" w:rsidRPr="00124B37">
              <w:rPr>
                <w:rFonts w:ascii="Times New Roman" w:hAnsi="Times New Roman"/>
                <w:sz w:val="24"/>
                <w:szCs w:val="24"/>
              </w:rPr>
              <w:t>(Kls A&amp;B)</w:t>
            </w:r>
          </w:p>
        </w:tc>
        <w:tc>
          <w:tcPr>
            <w:tcW w:w="3686" w:type="dxa"/>
            <w:shd w:val="clear" w:color="auto" w:fill="auto"/>
          </w:tcPr>
          <w:p w:rsidR="00AB4C59" w:rsidRPr="00AB4C59" w:rsidRDefault="00AB4C59" w:rsidP="00AB4C59">
            <w:pPr>
              <w:pStyle w:val="ListParagraph"/>
              <w:numPr>
                <w:ilvl w:val="0"/>
                <w:numId w:val="16"/>
              </w:numPr>
              <w:spacing w:after="0" w:line="240" w:lineRule="auto"/>
              <w:ind w:left="360"/>
              <w:rPr>
                <w:rFonts w:ascii="Times New Roman" w:hAnsi="Times New Roman"/>
                <w:sz w:val="24"/>
              </w:rPr>
            </w:pPr>
            <w:r w:rsidRPr="00AB4C59">
              <w:rPr>
                <w:rFonts w:ascii="Times New Roman" w:hAnsi="Times New Roman" w:cs="Calibri"/>
                <w:sz w:val="24"/>
              </w:rPr>
              <w:t xml:space="preserve">Konsep </w:t>
            </w:r>
            <w:r w:rsidRPr="00AB4C59">
              <w:rPr>
                <w:rFonts w:ascii="Times New Roman" w:hAnsi="Times New Roman" w:cs="Calibri"/>
                <w:i/>
                <w:sz w:val="24"/>
              </w:rPr>
              <w:t xml:space="preserve">reduce, reuse, recycle, assessment, </w:t>
            </w:r>
            <w:r w:rsidRPr="00AB4C59">
              <w:rPr>
                <w:rFonts w:ascii="Times New Roman" w:hAnsi="Times New Roman" w:cs="Calibri"/>
                <w:sz w:val="24"/>
              </w:rPr>
              <w:t xml:space="preserve">energi </w:t>
            </w:r>
          </w:p>
          <w:p w:rsidR="00AB4C59" w:rsidRPr="00AB4C59" w:rsidRDefault="00AB4C59" w:rsidP="00AB4C59">
            <w:pPr>
              <w:pStyle w:val="ListParagraph"/>
              <w:numPr>
                <w:ilvl w:val="0"/>
                <w:numId w:val="16"/>
              </w:numPr>
              <w:spacing w:after="0" w:line="240" w:lineRule="auto"/>
              <w:ind w:left="360"/>
              <w:rPr>
                <w:rFonts w:ascii="Times New Roman" w:hAnsi="Times New Roman"/>
                <w:sz w:val="24"/>
              </w:rPr>
            </w:pPr>
            <w:r w:rsidRPr="00AB4C59">
              <w:rPr>
                <w:rFonts w:ascii="Times New Roman" w:hAnsi="Times New Roman" w:cs="Calibri"/>
                <w:sz w:val="24"/>
              </w:rPr>
              <w:t>Ekosistem industri serta dampak negatif dan positif</w:t>
            </w:r>
            <w:r w:rsidRPr="00AB4C59">
              <w:rPr>
                <w:rFonts w:ascii="Times New Roman" w:hAnsi="Times New Roman"/>
                <w:sz w:val="24"/>
              </w:rPr>
              <w:t xml:space="preserve"> .</w:t>
            </w:r>
          </w:p>
        </w:tc>
        <w:tc>
          <w:tcPr>
            <w:tcW w:w="4252" w:type="dxa"/>
            <w:shd w:val="clear" w:color="auto" w:fill="auto"/>
          </w:tcPr>
          <w:p w:rsidR="0019721D" w:rsidRPr="000D654C" w:rsidRDefault="0019721D" w:rsidP="0019721D">
            <w:pPr>
              <w:pStyle w:val="ListParagraph"/>
              <w:numPr>
                <w:ilvl w:val="2"/>
                <w:numId w:val="26"/>
              </w:numPr>
              <w:tabs>
                <w:tab w:val="left" w:pos="3740"/>
                <w:tab w:val="left" w:pos="4114"/>
                <w:tab w:val="left" w:pos="4488"/>
              </w:tabs>
              <w:spacing w:after="0" w:line="240" w:lineRule="auto"/>
              <w:ind w:left="360"/>
              <w:jc w:val="both"/>
              <w:rPr>
                <w:rFonts w:ascii="Times New Roman" w:hAnsi="Times New Roman"/>
                <w:sz w:val="24"/>
                <w:szCs w:val="24"/>
              </w:rPr>
            </w:pPr>
            <w:r w:rsidRPr="000D654C">
              <w:rPr>
                <w:rFonts w:ascii="Times New Roman" w:hAnsi="Times New Roman"/>
                <w:sz w:val="24"/>
                <w:szCs w:val="24"/>
              </w:rPr>
              <w:t>Sugiharto, 1987. Dasar-dasar Pengelolaan Air Limbah, Universitas Indonesia.</w:t>
            </w:r>
          </w:p>
          <w:p w:rsidR="0019721D" w:rsidRPr="000D654C" w:rsidRDefault="0019721D" w:rsidP="0019721D">
            <w:pPr>
              <w:numPr>
                <w:ilvl w:val="2"/>
                <w:numId w:val="26"/>
              </w:numPr>
              <w:tabs>
                <w:tab w:val="left" w:pos="3740"/>
                <w:tab w:val="left" w:pos="4114"/>
                <w:tab w:val="left" w:pos="4488"/>
              </w:tabs>
              <w:spacing w:after="0" w:line="240" w:lineRule="auto"/>
              <w:ind w:left="360"/>
              <w:jc w:val="both"/>
              <w:rPr>
                <w:rFonts w:ascii="Times New Roman" w:hAnsi="Times New Roman"/>
                <w:sz w:val="24"/>
                <w:szCs w:val="24"/>
              </w:rPr>
            </w:pPr>
            <w:r w:rsidRPr="000D654C">
              <w:rPr>
                <w:rFonts w:ascii="Times New Roman" w:hAnsi="Times New Roman"/>
                <w:sz w:val="24"/>
                <w:szCs w:val="24"/>
              </w:rPr>
              <w:t>Maynard M. Hufschmidt, CS., 1996. Lingkungan, Sistem Alami dan Pembangunan, Gajah Mada University Press.</w:t>
            </w:r>
          </w:p>
          <w:p w:rsidR="00AB4C59" w:rsidRPr="009D6FC8" w:rsidRDefault="0019721D" w:rsidP="009D6FC8">
            <w:pPr>
              <w:numPr>
                <w:ilvl w:val="2"/>
                <w:numId w:val="26"/>
              </w:numPr>
              <w:tabs>
                <w:tab w:val="left" w:pos="3740"/>
                <w:tab w:val="left" w:pos="4114"/>
                <w:tab w:val="left" w:pos="4488"/>
              </w:tabs>
              <w:spacing w:after="0" w:line="240" w:lineRule="auto"/>
              <w:ind w:left="360"/>
              <w:jc w:val="both"/>
              <w:rPr>
                <w:rFonts w:ascii="Times New Roman" w:hAnsi="Times New Roman"/>
                <w:sz w:val="24"/>
                <w:szCs w:val="24"/>
              </w:rPr>
            </w:pPr>
            <w:r w:rsidRPr="000D654C">
              <w:rPr>
                <w:rFonts w:ascii="Times New Roman" w:hAnsi="Times New Roman"/>
                <w:sz w:val="24"/>
                <w:szCs w:val="24"/>
              </w:rPr>
              <w:t>Chalid Fandeli, 2000. Analisis Mengenai Dampak Lingkungan, Prinsip Dasar dan Pemaparannya Dalam Pembangunan, Liberty, Yogyakarta.</w:t>
            </w:r>
          </w:p>
        </w:tc>
      </w:tr>
      <w:tr w:rsidR="00AB4C59" w:rsidRPr="005827F6" w:rsidTr="0018789B">
        <w:trPr>
          <w:trHeight w:val="313"/>
        </w:trPr>
        <w:tc>
          <w:tcPr>
            <w:tcW w:w="9322" w:type="dxa"/>
            <w:gridSpan w:val="3"/>
            <w:shd w:val="clear" w:color="auto" w:fill="A6A6A6"/>
          </w:tcPr>
          <w:p w:rsidR="00AB4C59" w:rsidRPr="00AB4C59" w:rsidRDefault="00AB4C59" w:rsidP="00EC0CDD">
            <w:pPr>
              <w:tabs>
                <w:tab w:val="left" w:pos="3105"/>
              </w:tabs>
              <w:spacing w:after="0" w:line="240" w:lineRule="auto"/>
              <w:rPr>
                <w:rFonts w:ascii="Times New Roman" w:hAnsi="Times New Roman"/>
                <w:b/>
                <w:sz w:val="24"/>
                <w:szCs w:val="24"/>
              </w:rPr>
            </w:pPr>
            <w:r w:rsidRPr="00AB4C59">
              <w:rPr>
                <w:rFonts w:ascii="Times New Roman" w:hAnsi="Times New Roman"/>
                <w:b/>
                <w:sz w:val="24"/>
                <w:szCs w:val="24"/>
              </w:rPr>
              <w:t>PRASYARAT</w:t>
            </w:r>
          </w:p>
        </w:tc>
      </w:tr>
      <w:tr w:rsidR="00AB4C59" w:rsidRPr="005827F6" w:rsidTr="0018789B">
        <w:trPr>
          <w:trHeight w:val="313"/>
        </w:trPr>
        <w:tc>
          <w:tcPr>
            <w:tcW w:w="9322" w:type="dxa"/>
            <w:gridSpan w:val="3"/>
            <w:shd w:val="clear" w:color="auto" w:fill="FFFFFF"/>
          </w:tcPr>
          <w:p w:rsidR="00AB4C59" w:rsidRPr="00AB4C59" w:rsidRDefault="00AB4C59" w:rsidP="00EC0CDD">
            <w:pPr>
              <w:tabs>
                <w:tab w:val="left" w:pos="3105"/>
              </w:tabs>
              <w:spacing w:after="0" w:line="240" w:lineRule="auto"/>
              <w:rPr>
                <w:rFonts w:ascii="Times New Roman" w:hAnsi="Times New Roman"/>
                <w:b/>
                <w:sz w:val="24"/>
                <w:szCs w:val="24"/>
              </w:rPr>
            </w:pPr>
          </w:p>
        </w:tc>
      </w:tr>
      <w:tr w:rsidR="00AB4C59" w:rsidRPr="005827F6" w:rsidTr="0018789B">
        <w:trPr>
          <w:trHeight w:val="313"/>
        </w:trPr>
        <w:tc>
          <w:tcPr>
            <w:tcW w:w="9322" w:type="dxa"/>
            <w:gridSpan w:val="3"/>
            <w:shd w:val="clear" w:color="auto" w:fill="A6A6A6"/>
          </w:tcPr>
          <w:p w:rsidR="00AB4C59" w:rsidRPr="00AB4C59" w:rsidRDefault="00AB4C59" w:rsidP="00EC0CDD">
            <w:pPr>
              <w:tabs>
                <w:tab w:val="left" w:pos="3105"/>
              </w:tabs>
              <w:spacing w:after="0" w:line="240" w:lineRule="auto"/>
              <w:rPr>
                <w:rFonts w:ascii="Times New Roman" w:hAnsi="Times New Roman"/>
                <w:b/>
                <w:sz w:val="24"/>
                <w:szCs w:val="24"/>
              </w:rPr>
            </w:pPr>
            <w:r w:rsidRPr="00AB4C59">
              <w:rPr>
                <w:rFonts w:ascii="Times New Roman" w:hAnsi="Times New Roman"/>
                <w:b/>
                <w:sz w:val="24"/>
                <w:szCs w:val="24"/>
              </w:rPr>
              <w:t>PUSTAKA/ REFERENSI</w:t>
            </w:r>
          </w:p>
        </w:tc>
      </w:tr>
      <w:tr w:rsidR="00AB4C59" w:rsidRPr="005827F6" w:rsidTr="0018789B">
        <w:trPr>
          <w:trHeight w:val="313"/>
        </w:trPr>
        <w:tc>
          <w:tcPr>
            <w:tcW w:w="9322" w:type="dxa"/>
            <w:gridSpan w:val="3"/>
            <w:shd w:val="clear" w:color="auto" w:fill="FFFFFF"/>
          </w:tcPr>
          <w:p w:rsidR="00430E85" w:rsidRPr="00430E85" w:rsidRDefault="00430E85" w:rsidP="00430E85">
            <w:pPr>
              <w:spacing w:after="0" w:line="240" w:lineRule="auto"/>
              <w:rPr>
                <w:rFonts w:ascii="Times New Roman" w:hAnsi="Times New Roman"/>
                <w:b/>
                <w:sz w:val="24"/>
              </w:rPr>
            </w:pPr>
            <w:r w:rsidRPr="00430E85">
              <w:rPr>
                <w:rFonts w:ascii="Times New Roman" w:hAnsi="Times New Roman"/>
                <w:b/>
                <w:sz w:val="24"/>
              </w:rPr>
              <w:t>Referensi:</w:t>
            </w:r>
          </w:p>
          <w:p w:rsidR="00430E85" w:rsidRPr="00430E85" w:rsidRDefault="00430E85" w:rsidP="00430E85">
            <w:pPr>
              <w:pStyle w:val="ListParagraph"/>
              <w:numPr>
                <w:ilvl w:val="2"/>
                <w:numId w:val="19"/>
              </w:numPr>
              <w:tabs>
                <w:tab w:val="clear" w:pos="2340"/>
                <w:tab w:val="num" w:pos="720"/>
                <w:tab w:val="left" w:pos="3740"/>
                <w:tab w:val="left" w:pos="4114"/>
                <w:tab w:val="left" w:pos="4488"/>
              </w:tabs>
              <w:spacing w:after="0" w:line="240" w:lineRule="auto"/>
              <w:ind w:left="360"/>
              <w:jc w:val="both"/>
              <w:rPr>
                <w:rFonts w:ascii="Times New Roman" w:hAnsi="Times New Roman"/>
                <w:sz w:val="24"/>
              </w:rPr>
            </w:pPr>
            <w:r w:rsidRPr="00430E85">
              <w:rPr>
                <w:rFonts w:ascii="Times New Roman" w:hAnsi="Times New Roman"/>
                <w:sz w:val="24"/>
              </w:rPr>
              <w:t>Otto Soemarwoo, 1997. Ekologi Lingkungan Hidup dan Pembangunan, Djambatan.</w:t>
            </w:r>
          </w:p>
          <w:p w:rsidR="00430E85" w:rsidRPr="00430E85" w:rsidRDefault="00430E85" w:rsidP="00430E85">
            <w:pPr>
              <w:numPr>
                <w:ilvl w:val="2"/>
                <w:numId w:val="19"/>
              </w:numPr>
              <w:tabs>
                <w:tab w:val="clear" w:pos="2340"/>
                <w:tab w:val="num" w:pos="720"/>
                <w:tab w:val="left" w:pos="3740"/>
                <w:tab w:val="left" w:pos="4114"/>
                <w:tab w:val="left" w:pos="4488"/>
              </w:tabs>
              <w:spacing w:after="0" w:line="240" w:lineRule="auto"/>
              <w:ind w:left="360"/>
              <w:jc w:val="both"/>
              <w:rPr>
                <w:rFonts w:ascii="Times New Roman" w:hAnsi="Times New Roman"/>
                <w:sz w:val="24"/>
              </w:rPr>
            </w:pPr>
            <w:r w:rsidRPr="00430E85">
              <w:rPr>
                <w:rFonts w:ascii="Times New Roman" w:hAnsi="Times New Roman"/>
                <w:sz w:val="24"/>
              </w:rPr>
              <w:t>Sugiharto, 1987. Dasar-dasar Pengelolaan Air Limbah, Universitas Indonesia.</w:t>
            </w:r>
          </w:p>
          <w:p w:rsidR="00430E85" w:rsidRPr="00430E85" w:rsidRDefault="00430E85" w:rsidP="00430E85">
            <w:pPr>
              <w:numPr>
                <w:ilvl w:val="2"/>
                <w:numId w:val="19"/>
              </w:numPr>
              <w:tabs>
                <w:tab w:val="clear" w:pos="2340"/>
                <w:tab w:val="num" w:pos="720"/>
                <w:tab w:val="left" w:pos="3740"/>
                <w:tab w:val="left" w:pos="4114"/>
                <w:tab w:val="left" w:pos="4488"/>
              </w:tabs>
              <w:spacing w:after="0" w:line="240" w:lineRule="auto"/>
              <w:ind w:left="360"/>
              <w:jc w:val="both"/>
              <w:rPr>
                <w:rFonts w:ascii="Times New Roman" w:hAnsi="Times New Roman"/>
                <w:sz w:val="24"/>
              </w:rPr>
            </w:pPr>
            <w:r w:rsidRPr="00430E85">
              <w:rPr>
                <w:rFonts w:ascii="Times New Roman" w:hAnsi="Times New Roman"/>
                <w:sz w:val="24"/>
              </w:rPr>
              <w:t>Maynard M. Hufschmidt, CS., 1996. Lingkungan, Sistem Alami dan Pembangunan, Gajah Mada University Press.</w:t>
            </w:r>
          </w:p>
          <w:p w:rsidR="00430E85" w:rsidRPr="00430E85" w:rsidRDefault="00430E85" w:rsidP="00430E85">
            <w:pPr>
              <w:numPr>
                <w:ilvl w:val="2"/>
                <w:numId w:val="19"/>
              </w:numPr>
              <w:tabs>
                <w:tab w:val="clear" w:pos="2340"/>
                <w:tab w:val="num" w:pos="720"/>
                <w:tab w:val="left" w:pos="3740"/>
                <w:tab w:val="left" w:pos="4114"/>
                <w:tab w:val="left" w:pos="4488"/>
              </w:tabs>
              <w:spacing w:after="0" w:line="240" w:lineRule="auto"/>
              <w:ind w:left="360"/>
              <w:jc w:val="both"/>
              <w:rPr>
                <w:rFonts w:ascii="Times New Roman" w:hAnsi="Times New Roman"/>
                <w:sz w:val="24"/>
              </w:rPr>
            </w:pPr>
            <w:r w:rsidRPr="00430E85">
              <w:rPr>
                <w:rFonts w:ascii="Times New Roman" w:hAnsi="Times New Roman"/>
                <w:sz w:val="24"/>
              </w:rPr>
              <w:t>Chalid Fandeli, 2000. Analisis Mengenai Dampak Lingkungan, Prinsip Dasar dan Pemaparannya Dalam Pembangunan, Liberty, Yogyakarta.</w:t>
            </w:r>
          </w:p>
          <w:p w:rsidR="00430E85" w:rsidRPr="00430E85" w:rsidRDefault="00430E85" w:rsidP="00430E85">
            <w:pPr>
              <w:numPr>
                <w:ilvl w:val="2"/>
                <w:numId w:val="19"/>
              </w:numPr>
              <w:tabs>
                <w:tab w:val="clear" w:pos="2340"/>
                <w:tab w:val="num" w:pos="720"/>
                <w:tab w:val="left" w:pos="3740"/>
                <w:tab w:val="left" w:pos="4114"/>
                <w:tab w:val="left" w:pos="4488"/>
              </w:tabs>
              <w:spacing w:after="0" w:line="240" w:lineRule="auto"/>
              <w:ind w:left="360"/>
              <w:jc w:val="both"/>
              <w:rPr>
                <w:rFonts w:ascii="Times New Roman" w:hAnsi="Times New Roman"/>
                <w:sz w:val="24"/>
              </w:rPr>
            </w:pPr>
            <w:r w:rsidRPr="00430E85">
              <w:rPr>
                <w:rFonts w:ascii="Times New Roman" w:hAnsi="Times New Roman"/>
                <w:sz w:val="24"/>
              </w:rPr>
              <w:t>Jurnal-jurnal Lingkungan by Website.</w:t>
            </w:r>
          </w:p>
          <w:p w:rsidR="00430E85" w:rsidRPr="00430E85" w:rsidRDefault="00430E85" w:rsidP="00430E85">
            <w:pPr>
              <w:numPr>
                <w:ilvl w:val="2"/>
                <w:numId w:val="19"/>
              </w:numPr>
              <w:tabs>
                <w:tab w:val="clear" w:pos="2340"/>
                <w:tab w:val="num" w:pos="720"/>
                <w:tab w:val="left" w:pos="3740"/>
                <w:tab w:val="left" w:pos="4114"/>
                <w:tab w:val="left" w:pos="4488"/>
              </w:tabs>
              <w:spacing w:after="0" w:line="240" w:lineRule="auto"/>
              <w:ind w:left="360"/>
              <w:jc w:val="both"/>
              <w:rPr>
                <w:rFonts w:ascii="Times New Roman" w:hAnsi="Times New Roman"/>
                <w:sz w:val="24"/>
              </w:rPr>
            </w:pPr>
            <w:r w:rsidRPr="00430E85">
              <w:rPr>
                <w:rFonts w:ascii="Times New Roman" w:hAnsi="Times New Roman"/>
                <w:sz w:val="24"/>
              </w:rPr>
              <w:t>Prof.Ir.Eko Budihardjo, MSc. 1997. Lingkungan Binaan dan Tata Ruang Kota, Andi Yogyakarta</w:t>
            </w:r>
          </w:p>
          <w:p w:rsidR="00AB4C59" w:rsidRPr="00430E85" w:rsidRDefault="00AB4C59" w:rsidP="001A01CA">
            <w:pPr>
              <w:spacing w:after="0" w:line="240" w:lineRule="auto"/>
              <w:rPr>
                <w:rFonts w:ascii="Times New Roman" w:hAnsi="Times New Roman"/>
                <w:b/>
                <w:sz w:val="24"/>
                <w:szCs w:val="24"/>
              </w:rPr>
            </w:pPr>
          </w:p>
        </w:tc>
      </w:tr>
    </w:tbl>
    <w:p w:rsidR="00727AE7" w:rsidRDefault="00727AE7"/>
    <w:sectPr w:rsidR="00727AE7" w:rsidSect="0018789B">
      <w:pgSz w:w="11907" w:h="16840" w:code="9"/>
      <w:pgMar w:top="170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C3D"/>
    <w:multiLevelType w:val="hybridMultilevel"/>
    <w:tmpl w:val="7B46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17BF2"/>
    <w:multiLevelType w:val="hybridMultilevel"/>
    <w:tmpl w:val="9B38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D13D6"/>
    <w:multiLevelType w:val="hybridMultilevel"/>
    <w:tmpl w:val="9292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351CE"/>
    <w:multiLevelType w:val="hybridMultilevel"/>
    <w:tmpl w:val="5028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17A87"/>
    <w:multiLevelType w:val="hybridMultilevel"/>
    <w:tmpl w:val="88768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6023D"/>
    <w:multiLevelType w:val="hybridMultilevel"/>
    <w:tmpl w:val="312C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56298"/>
    <w:multiLevelType w:val="hybridMultilevel"/>
    <w:tmpl w:val="90E0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F3D1E"/>
    <w:multiLevelType w:val="hybridMultilevel"/>
    <w:tmpl w:val="272A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365D4"/>
    <w:multiLevelType w:val="hybridMultilevel"/>
    <w:tmpl w:val="9F54FBB8"/>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9">
    <w:nsid w:val="2CF14262"/>
    <w:multiLevelType w:val="hybridMultilevel"/>
    <w:tmpl w:val="7D14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B7244D36">
      <w:start w:val="1"/>
      <w:numFmt w:val="lowerLetter"/>
      <w:lvlText w:val="%3."/>
      <w:lvlJc w:val="right"/>
      <w:pPr>
        <w:ind w:left="2160" w:hanging="180"/>
      </w:pPr>
      <w:rPr>
        <w:rFonts w:ascii="Times New Roman" w:eastAsiaTheme="minorHAnsi"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C0467"/>
    <w:multiLevelType w:val="hybridMultilevel"/>
    <w:tmpl w:val="545011D0"/>
    <w:lvl w:ilvl="0" w:tplc="BBF2A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59430B"/>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32E25A6"/>
    <w:multiLevelType w:val="hybridMultilevel"/>
    <w:tmpl w:val="EC74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A4D64"/>
    <w:multiLevelType w:val="hybridMultilevel"/>
    <w:tmpl w:val="80F85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4E6D07"/>
    <w:multiLevelType w:val="hybridMultilevel"/>
    <w:tmpl w:val="07A8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086659C">
      <w:start w:val="1"/>
      <w:numFmt w:val="lowerLetter"/>
      <w:lvlText w:val="%3."/>
      <w:lvlJc w:val="right"/>
      <w:pPr>
        <w:ind w:left="2160" w:hanging="180"/>
      </w:pPr>
      <w:rPr>
        <w:rFonts w:ascii="Times New Roman" w:eastAsiaTheme="minorHAnsi"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12DC2"/>
    <w:multiLevelType w:val="hybridMultilevel"/>
    <w:tmpl w:val="088C4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9358E"/>
    <w:multiLevelType w:val="hybridMultilevel"/>
    <w:tmpl w:val="6600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5D4D604">
      <w:start w:val="1"/>
      <w:numFmt w:val="lowerLetter"/>
      <w:lvlText w:val="%3."/>
      <w:lvlJc w:val="right"/>
      <w:pPr>
        <w:ind w:left="2160" w:hanging="180"/>
      </w:pPr>
      <w:rPr>
        <w:rFonts w:ascii="Times New Roman" w:eastAsiaTheme="minorHAnsi"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B4FB6"/>
    <w:multiLevelType w:val="hybridMultilevel"/>
    <w:tmpl w:val="D452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440EF"/>
    <w:multiLevelType w:val="hybridMultilevel"/>
    <w:tmpl w:val="35EAE222"/>
    <w:lvl w:ilvl="0" w:tplc="8252F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556A29"/>
    <w:multiLevelType w:val="hybridMultilevel"/>
    <w:tmpl w:val="4C60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847582">
      <w:start w:val="1"/>
      <w:numFmt w:val="lowerLetter"/>
      <w:lvlText w:val="%3."/>
      <w:lvlJc w:val="right"/>
      <w:pPr>
        <w:ind w:left="2160" w:hanging="180"/>
      </w:pPr>
      <w:rPr>
        <w:rFonts w:ascii="Times New Roman" w:eastAsiaTheme="minorHAnsi"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E44ED2"/>
    <w:multiLevelType w:val="hybridMultilevel"/>
    <w:tmpl w:val="01F46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1012"/>
    <w:multiLevelType w:val="hybridMultilevel"/>
    <w:tmpl w:val="536473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5ED273F1"/>
    <w:multiLevelType w:val="hybridMultilevel"/>
    <w:tmpl w:val="54C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2444E9"/>
    <w:multiLevelType w:val="hybridMultilevel"/>
    <w:tmpl w:val="EF90FCC6"/>
    <w:lvl w:ilvl="0" w:tplc="9CF85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FB3486"/>
    <w:multiLevelType w:val="hybridMultilevel"/>
    <w:tmpl w:val="B44E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9E42CF0A">
      <w:start w:val="1"/>
      <w:numFmt w:val="lowerLetter"/>
      <w:lvlText w:val="%3."/>
      <w:lvlJc w:val="right"/>
      <w:pPr>
        <w:ind w:left="2160" w:hanging="180"/>
      </w:pPr>
      <w:rPr>
        <w:rFonts w:ascii="Times New Roman" w:eastAsiaTheme="minorHAnsi"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EC490B"/>
    <w:multiLevelType w:val="hybridMultilevel"/>
    <w:tmpl w:val="B880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E4F69"/>
    <w:multiLevelType w:val="hybridMultilevel"/>
    <w:tmpl w:val="2C865442"/>
    <w:lvl w:ilvl="0" w:tplc="DE5E5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164C60"/>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CA2175E"/>
    <w:multiLevelType w:val="hybridMultilevel"/>
    <w:tmpl w:val="D35055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EBA1F62">
      <w:start w:val="1"/>
      <w:numFmt w:val="decimal"/>
      <w:lvlText w:val="%3)"/>
      <w:lvlJc w:val="left"/>
      <w:pPr>
        <w:tabs>
          <w:tab w:val="num" w:pos="2340"/>
        </w:tabs>
        <w:ind w:left="2340" w:hanging="360"/>
      </w:pPr>
      <w:rPr>
        <w:rFonts w:ascii="Times New Roman" w:eastAsiaTheme="minorHAnsi" w:hAnsi="Times New Roman" w:cstheme="minorBid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8"/>
  </w:num>
  <w:num w:numId="4">
    <w:abstractNumId w:val="27"/>
  </w:num>
  <w:num w:numId="5">
    <w:abstractNumId w:val="11"/>
  </w:num>
  <w:num w:numId="6">
    <w:abstractNumId w:val="3"/>
  </w:num>
  <w:num w:numId="7">
    <w:abstractNumId w:val="18"/>
  </w:num>
  <w:num w:numId="8">
    <w:abstractNumId w:val="6"/>
  </w:num>
  <w:num w:numId="9">
    <w:abstractNumId w:val="12"/>
  </w:num>
  <w:num w:numId="10">
    <w:abstractNumId w:val="15"/>
  </w:num>
  <w:num w:numId="11">
    <w:abstractNumId w:val="5"/>
  </w:num>
  <w:num w:numId="12">
    <w:abstractNumId w:val="0"/>
  </w:num>
  <w:num w:numId="13">
    <w:abstractNumId w:val="25"/>
  </w:num>
  <w:num w:numId="14">
    <w:abstractNumId w:val="2"/>
  </w:num>
  <w:num w:numId="15">
    <w:abstractNumId w:val="1"/>
  </w:num>
  <w:num w:numId="16">
    <w:abstractNumId w:val="17"/>
  </w:num>
  <w:num w:numId="17">
    <w:abstractNumId w:val="13"/>
  </w:num>
  <w:num w:numId="18">
    <w:abstractNumId w:val="7"/>
  </w:num>
  <w:num w:numId="19">
    <w:abstractNumId w:val="28"/>
  </w:num>
  <w:num w:numId="20">
    <w:abstractNumId w:val="26"/>
  </w:num>
  <w:num w:numId="21">
    <w:abstractNumId w:val="20"/>
  </w:num>
  <w:num w:numId="22">
    <w:abstractNumId w:val="24"/>
  </w:num>
  <w:num w:numId="23">
    <w:abstractNumId w:val="14"/>
  </w:num>
  <w:num w:numId="24">
    <w:abstractNumId w:val="16"/>
  </w:num>
  <w:num w:numId="25">
    <w:abstractNumId w:val="19"/>
  </w:num>
  <w:num w:numId="26">
    <w:abstractNumId w:val="9"/>
  </w:num>
  <w:num w:numId="27">
    <w:abstractNumId w:val="4"/>
  </w:num>
  <w:num w:numId="28">
    <w:abstractNumId w:val="1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compat/>
  <w:rsids>
    <w:rsidRoot w:val="005D2205"/>
    <w:rsid w:val="00035E8E"/>
    <w:rsid w:val="00077772"/>
    <w:rsid w:val="000A180B"/>
    <w:rsid w:val="000B29D0"/>
    <w:rsid w:val="0011231A"/>
    <w:rsid w:val="00124B37"/>
    <w:rsid w:val="00144B85"/>
    <w:rsid w:val="0018789B"/>
    <w:rsid w:val="0019721D"/>
    <w:rsid w:val="001A01CA"/>
    <w:rsid w:val="002C391E"/>
    <w:rsid w:val="003219C2"/>
    <w:rsid w:val="00361BE1"/>
    <w:rsid w:val="00430E85"/>
    <w:rsid w:val="00466A9A"/>
    <w:rsid w:val="0047774E"/>
    <w:rsid w:val="00500D80"/>
    <w:rsid w:val="00573399"/>
    <w:rsid w:val="005827F6"/>
    <w:rsid w:val="00586A37"/>
    <w:rsid w:val="005D2205"/>
    <w:rsid w:val="006076AB"/>
    <w:rsid w:val="0061600C"/>
    <w:rsid w:val="00727AE7"/>
    <w:rsid w:val="00744274"/>
    <w:rsid w:val="007E574D"/>
    <w:rsid w:val="00876328"/>
    <w:rsid w:val="008D067C"/>
    <w:rsid w:val="00924774"/>
    <w:rsid w:val="00966F4A"/>
    <w:rsid w:val="009A1F64"/>
    <w:rsid w:val="009D6FC8"/>
    <w:rsid w:val="00A2686D"/>
    <w:rsid w:val="00A35166"/>
    <w:rsid w:val="00AB4C59"/>
    <w:rsid w:val="00B34A45"/>
    <w:rsid w:val="00B80B5B"/>
    <w:rsid w:val="00CC4F7E"/>
    <w:rsid w:val="00D20056"/>
    <w:rsid w:val="00DE3D0C"/>
    <w:rsid w:val="00E81EB0"/>
    <w:rsid w:val="00E91E3D"/>
    <w:rsid w:val="00EA6379"/>
    <w:rsid w:val="00EC0CDD"/>
    <w:rsid w:val="00F31610"/>
    <w:rsid w:val="00F34C92"/>
    <w:rsid w:val="00F4391E"/>
    <w:rsid w:val="00F501B6"/>
    <w:rsid w:val="00F643DD"/>
    <w:rsid w:val="00F927AB"/>
    <w:rsid w:val="00FC1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C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E7"/>
    <w:pPr>
      <w:ind w:left="720"/>
      <w:contextualSpacing/>
    </w:pPr>
  </w:style>
  <w:style w:type="paragraph" w:styleId="Footer">
    <w:name w:val="footer"/>
    <w:basedOn w:val="Normal"/>
    <w:link w:val="FooterChar"/>
    <w:uiPriority w:val="99"/>
    <w:rsid w:val="00E91E3D"/>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E91E3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C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RPP%20example\FORMT%20silabus%20UNIVERSITAS%20MEDAN%20AREA%20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FORMT silabus UNIVERSITAS MEDAN AREA FIX</Template>
  <TotalTime>50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karya cipta</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23</cp:revision>
  <dcterms:created xsi:type="dcterms:W3CDTF">2018-03-19T06:43:00Z</dcterms:created>
  <dcterms:modified xsi:type="dcterms:W3CDTF">2002-03-04T04:45:00Z</dcterms:modified>
</cp:coreProperties>
</file>